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hint="eastAsia" w:ascii="仿宋" w:hAnsi="仿宋" w:eastAsia="仿宋" w:cs="仿宋"/>
          <w:b/>
          <w:bCs/>
          <w:sz w:val="36"/>
          <w:szCs w:val="36"/>
        </w:rPr>
      </w:pPr>
      <w:bookmarkStart w:id="0" w:name="_GoBack"/>
      <w:r>
        <w:rPr>
          <w:rFonts w:hint="eastAsia" w:ascii="仿宋" w:hAnsi="仿宋" w:eastAsia="仿宋" w:cs="仿宋"/>
          <w:b/>
          <w:bCs/>
          <w:sz w:val="36"/>
          <w:szCs w:val="36"/>
        </w:rPr>
        <w:t>关于开展2021年“苏乡永助”资助育人主题活动的通知</w:t>
      </w:r>
    </w:p>
    <w:bookmarkEnd w:id="0"/>
    <w:p>
      <w:pPr>
        <w:adjustRightInd w:val="0"/>
        <w:snapToGrid w:val="0"/>
        <w:spacing w:line="540" w:lineRule="exact"/>
        <w:jc w:val="center"/>
        <w:rPr>
          <w:rFonts w:hint="eastAsia" w:ascii="仿宋" w:hAnsi="仿宋" w:eastAsia="仿宋" w:cs="仿宋"/>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各</w:t>
      </w:r>
      <w:r>
        <w:rPr>
          <w:rFonts w:hint="eastAsia" w:ascii="仿宋" w:hAnsi="仿宋" w:eastAsia="仿宋" w:cs="仿宋"/>
          <w:b w:val="0"/>
          <w:bCs w:val="0"/>
          <w:sz w:val="32"/>
          <w:szCs w:val="32"/>
          <w:lang w:eastAsia="zh-CN"/>
        </w:rPr>
        <w:t>学院</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为深入学习贯彻习近平新时代中国特色社会主义思想和党的十九大和十九届二中、三中、四中、五中全会精神，大力宣传国家资助政策及成效，激励广大受助学生奋发自强、成长成才，</w:t>
      </w:r>
      <w:r>
        <w:rPr>
          <w:rFonts w:hint="eastAsia" w:ascii="仿宋" w:hAnsi="仿宋" w:eastAsia="仿宋" w:cs="仿宋"/>
          <w:b w:val="0"/>
          <w:bCs w:val="0"/>
          <w:sz w:val="32"/>
          <w:szCs w:val="32"/>
          <w:lang w:eastAsia="zh-CN"/>
        </w:rPr>
        <w:t>根据</w:t>
      </w:r>
      <w:r>
        <w:rPr>
          <w:rFonts w:hint="eastAsia" w:ascii="仿宋" w:hAnsi="仿宋" w:eastAsia="仿宋" w:cs="仿宋"/>
          <w:b w:val="0"/>
          <w:bCs w:val="0"/>
          <w:sz w:val="32"/>
          <w:szCs w:val="32"/>
        </w:rPr>
        <w:t>省教育厅办公室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关于开展2021年“苏乡永助”资助育人主题活动的通知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苏教办助函〔2021〕8号</w:t>
      </w:r>
      <w:r>
        <w:rPr>
          <w:rFonts w:hint="eastAsia" w:ascii="仿宋" w:hAnsi="仿宋" w:eastAsia="仿宋" w:cs="仿宋"/>
          <w:b w:val="0"/>
          <w:bCs w:val="0"/>
          <w:sz w:val="32"/>
          <w:szCs w:val="32"/>
          <w:lang w:eastAsia="zh-CN"/>
        </w:rPr>
        <w:t>）要求，</w:t>
      </w:r>
      <w:r>
        <w:rPr>
          <w:rFonts w:hint="eastAsia" w:ascii="仿宋" w:hAnsi="仿宋" w:eastAsia="仿宋" w:cs="仿宋"/>
          <w:b w:val="0"/>
          <w:bCs w:val="0"/>
          <w:sz w:val="32"/>
          <w:szCs w:val="32"/>
        </w:rPr>
        <w:t>经研究，</w:t>
      </w:r>
      <w:r>
        <w:rPr>
          <w:rFonts w:hint="eastAsia" w:ascii="仿宋" w:hAnsi="仿宋" w:eastAsia="仿宋" w:cs="仿宋"/>
          <w:b w:val="0"/>
          <w:bCs w:val="0"/>
          <w:sz w:val="32"/>
          <w:szCs w:val="32"/>
          <w:lang w:eastAsia="zh-CN"/>
        </w:rPr>
        <w:t>我校决定</w:t>
      </w:r>
      <w:r>
        <w:rPr>
          <w:rFonts w:hint="eastAsia" w:ascii="仿宋" w:hAnsi="仿宋" w:eastAsia="仿宋" w:cs="仿宋"/>
          <w:b w:val="0"/>
          <w:bCs w:val="0"/>
          <w:sz w:val="32"/>
          <w:szCs w:val="32"/>
        </w:rPr>
        <w:t>组织开展2021年“苏乡永助”资助育人主题活动。现将有关事项通知如下。</w:t>
      </w:r>
    </w:p>
    <w:p>
      <w:pPr>
        <w:adjustRightInd w:val="0"/>
        <w:snapToGrid w:val="0"/>
        <w:spacing w:line="540" w:lineRule="exact"/>
        <w:ind w:firstLine="640" w:firstLineChars="200"/>
        <w:rPr>
          <w:rFonts w:eastAsia="黑体"/>
          <w:sz w:val="32"/>
        </w:rPr>
      </w:pPr>
      <w:r>
        <w:rPr>
          <w:rFonts w:eastAsia="黑体"/>
          <w:sz w:val="32"/>
        </w:rPr>
        <w:t>一、活动目的</w:t>
      </w:r>
    </w:p>
    <w:p>
      <w:pPr>
        <w:adjustRightInd w:val="0"/>
        <w:snapToGrid w:val="0"/>
        <w:spacing w:line="540" w:lineRule="exact"/>
        <w:ind w:firstLine="640"/>
        <w:rPr>
          <w:rFonts w:hint="eastAsia" w:ascii="仿宋" w:hAnsi="仿宋" w:eastAsia="仿宋" w:cs="仿宋"/>
          <w:kern w:val="0"/>
          <w:sz w:val="32"/>
        </w:rPr>
      </w:pPr>
      <w:r>
        <w:rPr>
          <w:rFonts w:hint="eastAsia" w:ascii="仿宋" w:hAnsi="仿宋" w:eastAsia="仿宋" w:cs="仿宋"/>
          <w:kern w:val="0"/>
          <w:sz w:val="32"/>
        </w:rPr>
        <w:t>为庆祝中国共产党成立100周年，紧紧围绕“立德树人”这一根本任务，以“苏乡永助”为主题，引导青年学生树立正确的世界观、人生观和价值观，着力培养受助学生社会主义核心价值观和自立自强、知恩感恩、勇于担当的良好品质，让家庭经济困难学生同样享有人生出彩的机会，成为担当民族复兴大任的时代新人，成为德智体美劳全面发展的社会主义建设者和接班人。同时，推动</w:t>
      </w:r>
      <w:r>
        <w:rPr>
          <w:rFonts w:hint="eastAsia" w:ascii="仿宋" w:hAnsi="仿宋" w:eastAsia="仿宋" w:cs="仿宋"/>
          <w:kern w:val="0"/>
          <w:sz w:val="32"/>
          <w:lang w:eastAsia="zh-CN"/>
        </w:rPr>
        <w:t>全校</w:t>
      </w:r>
      <w:r>
        <w:rPr>
          <w:rFonts w:hint="eastAsia" w:ascii="仿宋" w:hAnsi="仿宋" w:eastAsia="仿宋" w:cs="仿宋"/>
          <w:kern w:val="0"/>
          <w:sz w:val="32"/>
        </w:rPr>
        <w:t>进一步加强资助育人工作，广泛宣传学生资助政策与成效，积极围绕活动主题组织开展弘扬主旋律、传播正能量的资助育人活动，着力构建富有特色的发展型资助育人体系。</w:t>
      </w:r>
    </w:p>
    <w:p>
      <w:pPr>
        <w:adjustRightInd w:val="0"/>
        <w:snapToGrid w:val="0"/>
        <w:spacing w:line="540" w:lineRule="exact"/>
        <w:rPr>
          <w:rFonts w:eastAsia="黑体"/>
          <w:sz w:val="32"/>
        </w:rPr>
      </w:pPr>
      <w:r>
        <w:rPr>
          <w:rFonts w:eastAsia="黑体"/>
          <w:sz w:val="32"/>
        </w:rPr>
        <w:t xml:space="preserve">    二、活动内容及形式</w:t>
      </w:r>
    </w:p>
    <w:p>
      <w:pPr>
        <w:adjustRightInd w:val="0"/>
        <w:snapToGrid w:val="0"/>
        <w:spacing w:line="540" w:lineRule="exact"/>
        <w:ind w:firstLine="640"/>
        <w:rPr>
          <w:rFonts w:eastAsia="仿宋_GB2312"/>
          <w:sz w:val="32"/>
        </w:rPr>
      </w:pPr>
      <w:r>
        <w:rPr>
          <w:rFonts w:eastAsia="楷体_GB2312"/>
          <w:sz w:val="32"/>
        </w:rPr>
        <w:t>（一）征集资助政策宣传画。</w:t>
      </w:r>
      <w:r>
        <w:rPr>
          <w:rFonts w:hint="eastAsia" w:ascii="仿宋" w:hAnsi="仿宋" w:eastAsia="仿宋" w:cs="仿宋"/>
          <w:sz w:val="32"/>
        </w:rPr>
        <w:t>以庆祝建党100周年为契机，面向</w:t>
      </w:r>
      <w:r>
        <w:rPr>
          <w:rFonts w:hint="eastAsia" w:ascii="仿宋" w:hAnsi="仿宋" w:eastAsia="仿宋" w:cs="仿宋"/>
          <w:sz w:val="32"/>
          <w:lang w:eastAsia="zh-CN"/>
        </w:rPr>
        <w:t>全校</w:t>
      </w:r>
      <w:r>
        <w:rPr>
          <w:rFonts w:hint="eastAsia" w:ascii="仿宋" w:hAnsi="仿宋" w:eastAsia="仿宋" w:cs="仿宋"/>
          <w:sz w:val="32"/>
        </w:rPr>
        <w:t>学生开展资助政策宣传画征集活动。</w:t>
      </w:r>
    </w:p>
    <w:p>
      <w:pPr>
        <w:adjustRightInd w:val="0"/>
        <w:snapToGrid w:val="0"/>
        <w:spacing w:line="540" w:lineRule="exact"/>
        <w:ind w:firstLine="640" w:firstLineChars="200"/>
        <w:rPr>
          <w:rFonts w:hint="eastAsia" w:ascii="仿宋" w:hAnsi="仿宋" w:eastAsia="仿宋" w:cs="仿宋"/>
          <w:b w:val="0"/>
          <w:bCs w:val="0"/>
          <w:sz w:val="32"/>
          <w:szCs w:val="32"/>
        </w:rPr>
      </w:pPr>
      <w:r>
        <w:rPr>
          <w:rFonts w:eastAsia="楷体_GB2312"/>
          <w:sz w:val="32"/>
        </w:rPr>
        <w:t>（二）征集发展型资助育人工作案例。</w:t>
      </w:r>
      <w:r>
        <w:rPr>
          <w:rFonts w:hint="eastAsia" w:ascii="仿宋" w:hAnsi="仿宋" w:eastAsia="仿宋" w:cs="仿宋"/>
          <w:b w:val="0"/>
          <w:bCs w:val="0"/>
          <w:sz w:val="32"/>
        </w:rPr>
        <w:t>征集近年来实施发展型资助育人工作的创新举措和典型经验，包括家庭经济困难学生综合素质能力提升、精准资助项目、励志教育活动、受助受奖学生典型引领等发展型资助育人项目，内容不限。</w:t>
      </w:r>
    </w:p>
    <w:p>
      <w:pPr>
        <w:adjustRightInd w:val="0"/>
        <w:snapToGrid w:val="0"/>
        <w:spacing w:line="540" w:lineRule="exact"/>
        <w:ind w:firstLine="640" w:firstLineChars="200"/>
        <w:rPr>
          <w:rFonts w:hint="eastAsia" w:ascii="仿宋" w:hAnsi="仿宋" w:eastAsia="仿宋" w:cs="仿宋"/>
          <w:sz w:val="32"/>
        </w:rPr>
      </w:pPr>
      <w:r>
        <w:rPr>
          <w:rFonts w:eastAsia="楷体_GB2312"/>
          <w:sz w:val="32"/>
        </w:rPr>
        <w:t>（三）推荐“江苏优秀资助工作者”。</w:t>
      </w:r>
      <w:r>
        <w:rPr>
          <w:rFonts w:hint="eastAsia" w:ascii="仿宋" w:hAnsi="仿宋" w:eastAsia="仿宋" w:cs="仿宋"/>
          <w:bCs/>
          <w:sz w:val="32"/>
          <w:szCs w:val="32"/>
        </w:rPr>
        <w:t>从奋斗在资助一线的工作者中推荐资助工作经验丰富、资助事迹感人、资助育人成效显著的优秀资助工作者，通过推荐活动让全省资助战线工作者能够鲜明地感受到可敬、可亲、可学的身边榜样，同时培养受助学生</w:t>
      </w:r>
      <w:r>
        <w:rPr>
          <w:rFonts w:hint="eastAsia" w:ascii="仿宋" w:hAnsi="仿宋" w:eastAsia="仿宋" w:cs="仿宋"/>
          <w:bCs/>
          <w:sz w:val="32"/>
          <w:szCs w:val="32"/>
          <w:lang w:eastAsia="zh-CN"/>
        </w:rPr>
        <w:t>的</w:t>
      </w:r>
      <w:r>
        <w:rPr>
          <w:rFonts w:hint="eastAsia" w:ascii="仿宋" w:hAnsi="仿宋" w:eastAsia="仿宋" w:cs="仿宋"/>
          <w:bCs/>
          <w:sz w:val="32"/>
          <w:szCs w:val="32"/>
        </w:rPr>
        <w:t>感恩意识，帮助他们树立正确的世界观、价值观、人生观。</w:t>
      </w:r>
    </w:p>
    <w:p>
      <w:pPr>
        <w:adjustRightInd w:val="0"/>
        <w:snapToGrid w:val="0"/>
        <w:spacing w:line="540" w:lineRule="exact"/>
        <w:ind w:firstLine="640"/>
        <w:rPr>
          <w:rFonts w:hint="eastAsia" w:ascii="仿宋" w:hAnsi="仿宋" w:eastAsia="仿宋" w:cs="仿宋"/>
          <w:bCs/>
          <w:sz w:val="32"/>
          <w:szCs w:val="32"/>
        </w:rPr>
      </w:pPr>
      <w:r>
        <w:rPr>
          <w:rFonts w:eastAsia="楷体_GB2312"/>
          <w:sz w:val="32"/>
        </w:rPr>
        <w:t>（四）推荐“江苏学生资助宣传大使”。</w:t>
      </w:r>
      <w:r>
        <w:rPr>
          <w:rFonts w:hint="eastAsia" w:ascii="仿宋" w:hAnsi="仿宋" w:eastAsia="仿宋" w:cs="仿宋"/>
          <w:bCs/>
          <w:sz w:val="32"/>
          <w:szCs w:val="32"/>
        </w:rPr>
        <w:t>选聘优秀的家庭经济困难学生作为资助宣传大使，积极动员校内外各方力量，创新宣传形式，开展“资助政策我来说”“资助政策乡村行”“资助政策进社区”等活动。在此基础上，遴选特色鲜明、宣传成效显著的学生，推荐为“江苏学生资助宣传大使”。</w:t>
      </w:r>
    </w:p>
    <w:p>
      <w:pPr>
        <w:adjustRightInd w:val="0"/>
        <w:snapToGrid w:val="0"/>
        <w:spacing w:line="540" w:lineRule="exact"/>
        <w:ind w:firstLine="640"/>
        <w:rPr>
          <w:rFonts w:eastAsia="仿宋_GB2312"/>
          <w:kern w:val="0"/>
          <w:sz w:val="32"/>
        </w:rPr>
      </w:pPr>
      <w:r>
        <w:rPr>
          <w:rFonts w:eastAsia="仿宋_GB2312"/>
          <w:kern w:val="0"/>
          <w:sz w:val="32"/>
        </w:rPr>
        <w:t>上述活动的推荐材料报送要求详见附件1-4。</w:t>
      </w:r>
    </w:p>
    <w:p>
      <w:pPr>
        <w:adjustRightInd w:val="0"/>
        <w:snapToGrid w:val="0"/>
        <w:spacing w:line="540" w:lineRule="exact"/>
        <w:ind w:firstLine="640" w:firstLineChars="200"/>
        <w:rPr>
          <w:rFonts w:eastAsia="仿宋_GB2312"/>
          <w:sz w:val="32"/>
        </w:rPr>
      </w:pPr>
      <w:r>
        <w:rPr>
          <w:rFonts w:eastAsia="黑体"/>
          <w:sz w:val="32"/>
        </w:rPr>
        <w:t>三、工作要求</w:t>
      </w:r>
    </w:p>
    <w:p>
      <w:pPr>
        <w:adjustRightInd w:val="0"/>
        <w:snapToGrid w:val="0"/>
        <w:spacing w:line="540" w:lineRule="exact"/>
        <w:ind w:firstLine="640" w:firstLineChars="200"/>
        <w:rPr>
          <w:rFonts w:eastAsia="仿宋_GB2312"/>
          <w:sz w:val="32"/>
        </w:rPr>
      </w:pPr>
      <w:r>
        <w:rPr>
          <w:rFonts w:eastAsia="楷体_GB2312"/>
          <w:sz w:val="32"/>
        </w:rPr>
        <w:t>（一）创新工作形式，确保活动效果。</w:t>
      </w:r>
      <w:r>
        <w:rPr>
          <w:rFonts w:eastAsia="仿宋_GB2312"/>
          <w:sz w:val="32"/>
        </w:rPr>
        <w:t>各</w:t>
      </w:r>
      <w:r>
        <w:rPr>
          <w:rFonts w:hint="eastAsia" w:eastAsia="仿宋_GB2312"/>
          <w:sz w:val="32"/>
          <w:lang w:eastAsia="zh-CN"/>
        </w:rPr>
        <w:t>学院</w:t>
      </w:r>
      <w:r>
        <w:rPr>
          <w:rFonts w:eastAsia="仿宋_GB2312"/>
          <w:sz w:val="32"/>
        </w:rPr>
        <w:t>要高度重视，加强领导，创新形式，制订具体可行的活动方案，充分利用多种方式，加强“线上”与“线下”联动，将资助育人贯穿学生资助全过程。</w:t>
      </w:r>
    </w:p>
    <w:p>
      <w:pPr>
        <w:adjustRightInd w:val="0"/>
        <w:snapToGrid w:val="0"/>
        <w:spacing w:line="540" w:lineRule="exact"/>
        <w:ind w:firstLine="640"/>
        <w:rPr>
          <w:rFonts w:eastAsia="仿宋_GB2312"/>
          <w:sz w:val="32"/>
        </w:rPr>
      </w:pPr>
      <w:r>
        <w:rPr>
          <w:rFonts w:eastAsia="楷体_GB2312"/>
          <w:sz w:val="32"/>
        </w:rPr>
        <w:t>（二）丰富活动内容，确保活动参与度。</w:t>
      </w:r>
      <w:r>
        <w:rPr>
          <w:rFonts w:eastAsia="仿宋_GB2312"/>
          <w:sz w:val="32"/>
        </w:rPr>
        <w:t>各</w:t>
      </w:r>
      <w:r>
        <w:rPr>
          <w:rFonts w:hint="eastAsia" w:eastAsia="仿宋_GB2312"/>
          <w:sz w:val="32"/>
          <w:lang w:eastAsia="zh-CN"/>
        </w:rPr>
        <w:t>学院</w:t>
      </w:r>
      <w:r>
        <w:rPr>
          <w:rFonts w:eastAsia="仿宋_GB2312"/>
          <w:sz w:val="32"/>
        </w:rPr>
        <w:t>要充分利用现有资源，广泛发动全体师生，切实将活动办得有广度、有深度、有号召力、有社会影响力，积极营造浓郁的资助育人校园文化氛围。</w:t>
      </w:r>
    </w:p>
    <w:p>
      <w:pPr>
        <w:adjustRightInd w:val="0"/>
        <w:snapToGrid w:val="0"/>
        <w:spacing w:line="540" w:lineRule="exact"/>
        <w:ind w:firstLine="640"/>
        <w:rPr>
          <w:rFonts w:eastAsia="仿宋_GB2312"/>
          <w:sz w:val="32"/>
        </w:rPr>
      </w:pPr>
      <w:r>
        <w:rPr>
          <w:rFonts w:eastAsia="楷体_GB2312"/>
          <w:sz w:val="32"/>
        </w:rPr>
        <w:t>（三）增加初选环节，确保报送质量。</w:t>
      </w:r>
      <w:r>
        <w:rPr>
          <w:rFonts w:eastAsia="仿宋_GB2312"/>
          <w:sz w:val="32"/>
        </w:rPr>
        <w:t>各</w:t>
      </w:r>
      <w:r>
        <w:rPr>
          <w:rFonts w:hint="eastAsia" w:eastAsia="仿宋_GB2312"/>
          <w:sz w:val="32"/>
          <w:lang w:eastAsia="zh-CN"/>
        </w:rPr>
        <w:t>学院</w:t>
      </w:r>
      <w:r>
        <w:rPr>
          <w:rFonts w:eastAsia="仿宋_GB2312"/>
          <w:sz w:val="32"/>
        </w:rPr>
        <w:t>要在本</w:t>
      </w:r>
      <w:r>
        <w:rPr>
          <w:rFonts w:hint="eastAsia" w:eastAsia="仿宋_GB2312"/>
          <w:sz w:val="32"/>
          <w:lang w:eastAsia="zh-CN"/>
        </w:rPr>
        <w:t>学院</w:t>
      </w:r>
      <w:r>
        <w:rPr>
          <w:rFonts w:eastAsia="仿宋_GB2312"/>
          <w:sz w:val="32"/>
        </w:rPr>
        <w:t>征集、初选的基础上，按照好中选优的原则，推荐报送能代表</w:t>
      </w:r>
      <w:r>
        <w:rPr>
          <w:rFonts w:hint="eastAsia" w:eastAsia="仿宋_GB2312"/>
          <w:sz w:val="32"/>
          <w:lang w:eastAsia="zh-CN"/>
        </w:rPr>
        <w:t>学院</w:t>
      </w:r>
      <w:r>
        <w:rPr>
          <w:rFonts w:eastAsia="仿宋_GB2312"/>
          <w:sz w:val="32"/>
        </w:rPr>
        <w:t>最优水平的材料和人选。</w:t>
      </w:r>
    </w:p>
    <w:p>
      <w:pPr>
        <w:adjustRightInd w:val="0"/>
        <w:snapToGrid w:val="0"/>
        <w:spacing w:line="540" w:lineRule="exact"/>
        <w:ind w:firstLine="640"/>
        <w:rPr>
          <w:rFonts w:eastAsia="黑体"/>
          <w:sz w:val="32"/>
        </w:rPr>
      </w:pPr>
      <w:r>
        <w:rPr>
          <w:rFonts w:eastAsia="黑体"/>
          <w:sz w:val="32"/>
        </w:rPr>
        <w:t>四、报送时间</w:t>
      </w:r>
    </w:p>
    <w:p>
      <w:pPr>
        <w:adjustRightInd w:val="0"/>
        <w:snapToGrid w:val="0"/>
        <w:spacing w:line="540" w:lineRule="exact"/>
        <w:ind w:firstLine="640" w:firstLineChars="200"/>
        <w:rPr>
          <w:rFonts w:hint="eastAsia" w:eastAsia="仿宋_GB2312"/>
          <w:sz w:val="32"/>
          <w:lang w:eastAsia="zh-CN"/>
        </w:rPr>
      </w:pPr>
      <w:r>
        <w:rPr>
          <w:rFonts w:hint="eastAsia" w:eastAsia="仿宋_GB2312"/>
          <w:sz w:val="32"/>
          <w:lang w:val="en-US" w:eastAsia="zh-CN"/>
        </w:rPr>
        <w:t>（一）9月15日之前报送</w:t>
      </w:r>
      <w:r>
        <w:rPr>
          <w:rFonts w:eastAsia="仿宋_GB2312"/>
          <w:b w:val="0"/>
          <w:bCs w:val="0"/>
          <w:sz w:val="32"/>
        </w:rPr>
        <w:t>资助政策宣传画</w:t>
      </w:r>
      <w:r>
        <w:rPr>
          <w:rFonts w:eastAsia="仿宋_GB2312"/>
          <w:sz w:val="32"/>
        </w:rPr>
        <w:t>相关推荐材料</w:t>
      </w:r>
      <w:r>
        <w:rPr>
          <w:rFonts w:hint="eastAsia" w:eastAsia="仿宋_GB2312"/>
          <w:sz w:val="32"/>
          <w:lang w:eastAsia="zh-CN"/>
        </w:rPr>
        <w:t>；</w:t>
      </w:r>
    </w:p>
    <w:p>
      <w:pPr>
        <w:adjustRightInd w:val="0"/>
        <w:snapToGrid w:val="0"/>
        <w:spacing w:line="540" w:lineRule="exact"/>
        <w:ind w:firstLine="640"/>
        <w:rPr>
          <w:rFonts w:hint="eastAsia" w:eastAsia="仿宋_GB2312"/>
          <w:sz w:val="32"/>
          <w:lang w:eastAsia="zh-CN"/>
        </w:rPr>
      </w:pPr>
      <w:r>
        <w:rPr>
          <w:rFonts w:hint="eastAsia" w:eastAsia="仿宋_GB2312"/>
          <w:sz w:val="32"/>
          <w:lang w:val="en-US" w:eastAsia="zh-CN"/>
        </w:rPr>
        <w:t>（二）9月20日之前报送</w:t>
      </w:r>
      <w:r>
        <w:rPr>
          <w:rFonts w:eastAsia="仿宋_GB2312"/>
          <w:sz w:val="32"/>
        </w:rPr>
        <w:t>发展型资助育人工作案例相关推荐材料</w:t>
      </w:r>
      <w:r>
        <w:rPr>
          <w:rFonts w:hint="eastAsia" w:eastAsia="仿宋_GB2312"/>
          <w:sz w:val="32"/>
          <w:lang w:eastAsia="zh-CN"/>
        </w:rPr>
        <w:t>；</w:t>
      </w:r>
    </w:p>
    <w:p>
      <w:pPr>
        <w:numPr>
          <w:ilvl w:val="0"/>
          <w:numId w:val="1"/>
        </w:numPr>
        <w:adjustRightInd w:val="0"/>
        <w:snapToGrid w:val="0"/>
        <w:spacing w:line="540" w:lineRule="exact"/>
        <w:ind w:firstLine="640" w:firstLineChars="200"/>
        <w:rPr>
          <w:rFonts w:eastAsia="仿宋_GB2312"/>
          <w:sz w:val="32"/>
        </w:rPr>
      </w:pPr>
      <w:r>
        <w:rPr>
          <w:rFonts w:hint="eastAsia" w:eastAsia="仿宋_GB2312"/>
          <w:sz w:val="32"/>
          <w:lang w:val="en-US" w:eastAsia="zh-CN"/>
        </w:rPr>
        <w:t>9月20日之前报送</w:t>
      </w:r>
      <w:r>
        <w:rPr>
          <w:rFonts w:eastAsia="仿宋_GB2312"/>
          <w:sz w:val="32"/>
        </w:rPr>
        <w:t>“江苏优秀资助工作者”相关推荐材料</w:t>
      </w:r>
      <w:r>
        <w:rPr>
          <w:rFonts w:hint="eastAsia" w:eastAsia="仿宋_GB2312"/>
          <w:sz w:val="32"/>
          <w:lang w:eastAsia="zh-CN"/>
        </w:rPr>
        <w:t>；</w:t>
      </w:r>
    </w:p>
    <w:p>
      <w:pPr>
        <w:numPr>
          <w:ilvl w:val="0"/>
          <w:numId w:val="1"/>
        </w:numPr>
        <w:adjustRightInd w:val="0"/>
        <w:snapToGrid w:val="0"/>
        <w:spacing w:line="540" w:lineRule="exact"/>
        <w:ind w:left="0" w:leftChars="0" w:firstLine="640" w:firstLineChars="200"/>
        <w:rPr>
          <w:rFonts w:eastAsia="仿宋_GB2312"/>
          <w:sz w:val="32"/>
        </w:rPr>
      </w:pPr>
      <w:r>
        <w:rPr>
          <w:rFonts w:hint="eastAsia" w:eastAsia="仿宋_GB2312"/>
          <w:sz w:val="32"/>
          <w:lang w:val="en-US" w:eastAsia="zh-CN"/>
        </w:rPr>
        <w:t>9月15日之前报送</w:t>
      </w:r>
      <w:r>
        <w:rPr>
          <w:rFonts w:eastAsia="仿宋_GB2312"/>
          <w:sz w:val="32"/>
        </w:rPr>
        <w:t>“江苏学生资助宣传大使”相关推荐材料</w:t>
      </w:r>
      <w:r>
        <w:rPr>
          <w:rFonts w:hint="eastAsia" w:eastAsia="仿宋_GB2312"/>
          <w:sz w:val="32"/>
          <w:lang w:eastAsia="zh-CN"/>
        </w:rPr>
        <w:t>。</w:t>
      </w:r>
    </w:p>
    <w:p>
      <w:pPr>
        <w:adjustRightInd w:val="0"/>
        <w:snapToGrid w:val="0"/>
        <w:spacing w:line="540" w:lineRule="exact"/>
        <w:ind w:firstLine="640"/>
        <w:rPr>
          <w:rFonts w:hint="eastAsia" w:eastAsia="仿宋_GB2312"/>
          <w:bCs/>
          <w:sz w:val="32"/>
          <w:lang w:eastAsia="zh-CN"/>
        </w:rPr>
      </w:pPr>
      <w:r>
        <w:rPr>
          <w:rFonts w:hint="eastAsia" w:eastAsia="仿宋_GB2312"/>
          <w:bCs/>
          <w:sz w:val="32"/>
          <w:lang w:eastAsia="zh-CN"/>
        </w:rPr>
        <w:t>请各学院按照附件</w:t>
      </w:r>
      <w:r>
        <w:rPr>
          <w:rFonts w:hint="eastAsia" w:eastAsia="仿宋_GB2312"/>
          <w:bCs/>
          <w:sz w:val="32"/>
          <w:lang w:val="en-US" w:eastAsia="zh-CN"/>
        </w:rPr>
        <w:t>1-4具体</w:t>
      </w:r>
      <w:r>
        <w:rPr>
          <w:rFonts w:hint="eastAsia" w:eastAsia="仿宋_GB2312"/>
          <w:bCs/>
          <w:sz w:val="32"/>
          <w:lang w:eastAsia="zh-CN"/>
        </w:rPr>
        <w:t>要求及指定时间报送上述推荐材料，并</w:t>
      </w:r>
      <w:r>
        <w:rPr>
          <w:rFonts w:eastAsia="仿宋_GB2312"/>
          <w:bCs/>
          <w:sz w:val="32"/>
        </w:rPr>
        <w:t>于10月</w:t>
      </w:r>
      <w:r>
        <w:rPr>
          <w:rFonts w:hint="eastAsia" w:eastAsia="仿宋_GB2312"/>
          <w:bCs/>
          <w:sz w:val="32"/>
          <w:lang w:val="en-US" w:eastAsia="zh-CN"/>
        </w:rPr>
        <w:t>15</w:t>
      </w:r>
      <w:r>
        <w:rPr>
          <w:rFonts w:eastAsia="仿宋_GB2312"/>
          <w:bCs/>
          <w:sz w:val="32"/>
        </w:rPr>
        <w:t>日前，将本次“苏乡永助”资助育人主题活动总结报告以电子版形式</w:t>
      </w:r>
      <w:r>
        <w:rPr>
          <w:rFonts w:hint="eastAsia" w:eastAsia="仿宋_GB2312"/>
          <w:bCs/>
          <w:sz w:val="32"/>
          <w:lang w:eastAsia="zh-CN"/>
        </w:rPr>
        <w:t>报送校学生资助管理中心。</w:t>
      </w:r>
    </w:p>
    <w:p>
      <w:pPr>
        <w:adjustRightInd w:val="0"/>
        <w:snapToGrid w:val="0"/>
        <w:spacing w:line="540" w:lineRule="exact"/>
        <w:rPr>
          <w:rFonts w:eastAsia="仿宋_GB2312"/>
          <w:bCs/>
          <w:sz w:val="32"/>
        </w:rPr>
      </w:pPr>
    </w:p>
    <w:p>
      <w:pPr>
        <w:adjustRightInd w:val="0"/>
        <w:snapToGrid w:val="0"/>
        <w:spacing w:line="540" w:lineRule="exact"/>
        <w:rPr>
          <w:rFonts w:eastAsia="仿宋_GB2312"/>
          <w:bCs/>
          <w:sz w:val="32"/>
        </w:rPr>
      </w:pPr>
      <w:r>
        <w:rPr>
          <w:rFonts w:eastAsia="仿宋_GB2312"/>
          <w:bCs/>
          <w:sz w:val="32"/>
        </w:rPr>
        <w:t xml:space="preserve">    附件：1．资助政策宣传画推荐材料报送要求</w:t>
      </w:r>
    </w:p>
    <w:p>
      <w:pPr>
        <w:adjustRightInd w:val="0"/>
        <w:snapToGrid w:val="0"/>
        <w:spacing w:line="540" w:lineRule="exact"/>
        <w:rPr>
          <w:rFonts w:eastAsia="仿宋_GB2312"/>
          <w:bCs/>
          <w:sz w:val="32"/>
        </w:rPr>
      </w:pPr>
      <w:r>
        <w:rPr>
          <w:rFonts w:eastAsia="仿宋_GB2312"/>
          <w:bCs/>
          <w:sz w:val="32"/>
        </w:rPr>
        <w:t xml:space="preserve">          2．发展型资助育人工作案例推荐材料报送要求</w:t>
      </w:r>
    </w:p>
    <w:p>
      <w:pPr>
        <w:adjustRightInd w:val="0"/>
        <w:snapToGrid w:val="0"/>
        <w:spacing w:line="540" w:lineRule="exact"/>
        <w:ind w:firstLine="1600" w:firstLineChars="500"/>
        <w:rPr>
          <w:rFonts w:eastAsia="仿宋_GB2312"/>
          <w:bCs/>
          <w:sz w:val="32"/>
        </w:rPr>
      </w:pPr>
      <w:r>
        <w:rPr>
          <w:rFonts w:eastAsia="仿宋_GB2312"/>
          <w:bCs/>
          <w:sz w:val="32"/>
        </w:rPr>
        <w:t>3．“江苏优秀资助工作者”推荐材料报送要求</w:t>
      </w:r>
    </w:p>
    <w:p>
      <w:pPr>
        <w:adjustRightInd w:val="0"/>
        <w:snapToGrid w:val="0"/>
        <w:spacing w:line="540" w:lineRule="exact"/>
        <w:ind w:firstLine="1600" w:firstLineChars="500"/>
        <w:rPr>
          <w:rFonts w:eastAsia="仿宋_GB2312"/>
          <w:bCs/>
          <w:sz w:val="32"/>
        </w:rPr>
      </w:pPr>
      <w:r>
        <w:rPr>
          <w:rFonts w:eastAsia="仿宋_GB2312"/>
          <w:bCs/>
          <w:sz w:val="32"/>
        </w:rPr>
        <w:t>4．“江苏学生资助宣传大使”推荐材料报送要求</w:t>
      </w:r>
    </w:p>
    <w:p>
      <w:pPr>
        <w:adjustRightInd w:val="0"/>
        <w:snapToGrid w:val="0"/>
        <w:spacing w:line="540" w:lineRule="exact"/>
        <w:rPr>
          <w:rFonts w:eastAsia="仿宋_GB2312"/>
          <w:bCs/>
          <w:sz w:val="32"/>
        </w:rPr>
      </w:pPr>
      <w:r>
        <w:rPr>
          <w:rFonts w:eastAsia="仿宋_GB2312"/>
          <w:bCs/>
          <w:sz w:val="32"/>
        </w:rPr>
        <w:t xml:space="preserve">        </w:t>
      </w:r>
    </w:p>
    <w:p>
      <w:pPr>
        <w:adjustRightInd w:val="0"/>
        <w:snapToGrid w:val="0"/>
        <w:spacing w:line="540" w:lineRule="exact"/>
        <w:rPr>
          <w:rFonts w:hint="eastAsia" w:eastAsia="仿宋_GB2312"/>
          <w:bCs/>
          <w:sz w:val="32"/>
          <w:lang w:eastAsia="zh-CN"/>
        </w:rPr>
      </w:pPr>
      <w:r>
        <w:rPr>
          <w:rFonts w:eastAsia="仿宋_GB2312"/>
          <w:bCs/>
          <w:sz w:val="32"/>
        </w:rPr>
        <w:t xml:space="preserve">                               </w:t>
      </w:r>
      <w:r>
        <w:rPr>
          <w:rFonts w:hint="eastAsia" w:eastAsia="仿宋_GB2312"/>
          <w:bCs/>
          <w:sz w:val="32"/>
          <w:lang w:val="en-US" w:eastAsia="zh-CN"/>
        </w:rPr>
        <w:t xml:space="preserve">    </w:t>
      </w:r>
      <w:r>
        <w:rPr>
          <w:rFonts w:hint="eastAsia" w:eastAsia="仿宋_GB2312"/>
          <w:bCs/>
          <w:sz w:val="32"/>
          <w:lang w:eastAsia="zh-CN"/>
        </w:rPr>
        <w:t>学生工作处</w:t>
      </w:r>
    </w:p>
    <w:p>
      <w:pPr>
        <w:adjustRightInd w:val="0"/>
        <w:snapToGrid w:val="0"/>
        <w:spacing w:line="540" w:lineRule="exact"/>
        <w:ind w:right="1260" w:rightChars="600"/>
        <w:jc w:val="right"/>
        <w:rPr>
          <w:rFonts w:eastAsia="仿宋_GB2312"/>
          <w:bCs/>
          <w:sz w:val="32"/>
        </w:rPr>
      </w:pPr>
      <w:r>
        <w:rPr>
          <w:rFonts w:eastAsia="仿宋_GB2312"/>
          <w:bCs/>
          <w:sz w:val="32"/>
        </w:rPr>
        <w:t xml:space="preserve">                 202</w:t>
      </w:r>
      <w:r>
        <w:rPr>
          <w:rFonts w:hint="eastAsia" w:eastAsia="仿宋_GB2312"/>
          <w:bCs/>
          <w:sz w:val="32"/>
          <w:lang w:val="en-US" w:eastAsia="zh-CN"/>
        </w:rPr>
        <w:t>1</w:t>
      </w:r>
      <w:r>
        <w:rPr>
          <w:rFonts w:eastAsia="仿宋_GB2312"/>
          <w:bCs/>
          <w:sz w:val="32"/>
        </w:rPr>
        <w:t>年</w:t>
      </w:r>
      <w:r>
        <w:rPr>
          <w:rFonts w:hint="eastAsia" w:eastAsia="仿宋_GB2312"/>
          <w:bCs/>
          <w:sz w:val="32"/>
          <w:lang w:val="en-US" w:eastAsia="zh-CN"/>
        </w:rPr>
        <w:t>6</w:t>
      </w:r>
      <w:r>
        <w:rPr>
          <w:rFonts w:eastAsia="仿宋_GB2312"/>
          <w:bCs/>
          <w:sz w:val="32"/>
        </w:rPr>
        <w:t>月</w:t>
      </w:r>
      <w:r>
        <w:rPr>
          <w:rFonts w:hint="eastAsia" w:eastAsia="仿宋_GB2312"/>
          <w:bCs/>
          <w:sz w:val="32"/>
          <w:lang w:val="en-US" w:eastAsia="zh-CN"/>
        </w:rPr>
        <w:t>8</w:t>
      </w:r>
      <w:r>
        <w:rPr>
          <w:rFonts w:eastAsia="仿宋_GB2312"/>
          <w:bCs/>
          <w:sz w:val="32"/>
        </w:rPr>
        <w:t>日</w:t>
      </w:r>
    </w:p>
    <w:p>
      <w:pPr>
        <w:adjustRightInd w:val="0"/>
        <w:snapToGrid w:val="0"/>
        <w:spacing w:line="560" w:lineRule="exact"/>
        <w:rPr>
          <w:rFonts w:eastAsia="仿宋_GB2312"/>
          <w:bCs/>
          <w:sz w:val="32"/>
        </w:rPr>
      </w:pPr>
    </w:p>
    <w:p>
      <w:pPr>
        <w:rPr>
          <w:rFonts w:eastAsia="黑体"/>
          <w:bCs/>
          <w:sz w:val="32"/>
          <w:szCs w:val="32"/>
        </w:rPr>
        <w:sectPr>
          <w:footerReference r:id="rId3" w:type="default"/>
          <w:footerReference r:id="rId4" w:type="even"/>
          <w:pgSz w:w="11906" w:h="16838"/>
          <w:pgMar w:top="2098" w:right="1531" w:bottom="1588" w:left="1531" w:header="851" w:footer="1134" w:gutter="0"/>
          <w:cols w:space="720" w:num="1"/>
          <w:docGrid w:type="lines" w:linePitch="312" w:charSpace="0"/>
        </w:sectPr>
      </w:pPr>
    </w:p>
    <w:p>
      <w:pPr>
        <w:rPr>
          <w:rFonts w:eastAsia="黑体"/>
          <w:bCs/>
          <w:sz w:val="32"/>
          <w:szCs w:val="32"/>
        </w:rPr>
      </w:pPr>
      <w:r>
        <w:rPr>
          <w:rFonts w:eastAsia="黑体"/>
          <w:bCs/>
          <w:sz w:val="32"/>
          <w:szCs w:val="32"/>
        </w:rPr>
        <w:t>附件1</w:t>
      </w:r>
    </w:p>
    <w:p>
      <w:pPr>
        <w:jc w:val="center"/>
        <w:rPr>
          <w:rFonts w:eastAsia="方正小标宋简体"/>
          <w:bCs/>
          <w:sz w:val="44"/>
          <w:szCs w:val="44"/>
        </w:rPr>
      </w:pPr>
      <w:r>
        <w:rPr>
          <w:rFonts w:eastAsia="方正小标宋简体"/>
          <w:bCs/>
          <w:sz w:val="44"/>
          <w:szCs w:val="44"/>
        </w:rPr>
        <w:t>资助政策宣传画推荐材料报送要求</w:t>
      </w:r>
    </w:p>
    <w:p>
      <w:pPr>
        <w:adjustRightInd w:val="0"/>
        <w:snapToGrid w:val="0"/>
        <w:spacing w:line="560" w:lineRule="exact"/>
        <w:ind w:firstLine="640" w:firstLineChars="200"/>
        <w:rPr>
          <w:rFonts w:eastAsia="黑体"/>
          <w:bCs/>
          <w:sz w:val="32"/>
          <w:szCs w:val="32"/>
        </w:rPr>
      </w:pPr>
      <w:r>
        <w:rPr>
          <w:rFonts w:eastAsia="黑体"/>
          <w:bCs/>
          <w:sz w:val="32"/>
          <w:szCs w:val="32"/>
        </w:rPr>
        <w:t>一、参加对象</w:t>
      </w:r>
    </w:p>
    <w:p>
      <w:pPr>
        <w:adjustRightInd w:val="0"/>
        <w:snapToGrid w:val="0"/>
        <w:spacing w:line="560" w:lineRule="exact"/>
        <w:ind w:firstLine="640" w:firstLineChars="200"/>
        <w:rPr>
          <w:rFonts w:eastAsia="仿宋_GB2312"/>
          <w:bCs/>
          <w:sz w:val="32"/>
          <w:szCs w:val="32"/>
        </w:rPr>
      </w:pPr>
      <w:r>
        <w:rPr>
          <w:rFonts w:eastAsia="仿宋_GB2312"/>
          <w:bCs/>
          <w:sz w:val="32"/>
          <w:szCs w:val="32"/>
        </w:rPr>
        <w:t>作品创作可以是资助工作者、在读学生个人或团队。</w:t>
      </w:r>
    </w:p>
    <w:p>
      <w:pPr>
        <w:adjustRightInd w:val="0"/>
        <w:snapToGrid w:val="0"/>
        <w:spacing w:line="560" w:lineRule="exact"/>
        <w:ind w:firstLine="640" w:firstLineChars="200"/>
        <w:rPr>
          <w:rFonts w:eastAsia="黑体"/>
          <w:bCs/>
          <w:sz w:val="32"/>
          <w:szCs w:val="32"/>
        </w:rPr>
      </w:pPr>
      <w:r>
        <w:rPr>
          <w:rFonts w:eastAsia="黑体"/>
          <w:bCs/>
          <w:sz w:val="32"/>
          <w:szCs w:val="32"/>
        </w:rPr>
        <w:t>二、作品内容</w:t>
      </w:r>
    </w:p>
    <w:p>
      <w:pPr>
        <w:adjustRightInd w:val="0"/>
        <w:snapToGrid w:val="0"/>
        <w:spacing w:line="560" w:lineRule="exact"/>
        <w:ind w:firstLine="640" w:firstLineChars="200"/>
        <w:rPr>
          <w:rFonts w:eastAsia="仿宋_GB2312"/>
          <w:b/>
          <w:bCs/>
          <w:color w:val="FF0000"/>
          <w:sz w:val="32"/>
          <w:szCs w:val="32"/>
        </w:rPr>
      </w:pPr>
      <w:r>
        <w:rPr>
          <w:rFonts w:eastAsia="仿宋_GB2312"/>
          <w:bCs/>
          <w:sz w:val="32"/>
          <w:szCs w:val="32"/>
        </w:rPr>
        <w:t>以宣传学前教育、义务教育、普通高中、中职、本专科和研究生学段的学生资助政策，以及在资助育人中发掘的典型事迹等为蓝本创作，可以进行适当的艺术性改编。</w:t>
      </w:r>
      <w:r>
        <w:rPr>
          <w:rFonts w:eastAsia="仿宋_GB2312"/>
          <w:sz w:val="32"/>
          <w:szCs w:val="32"/>
        </w:rPr>
        <w:t>可通过单张或系列图画生动、形象、简洁地展示政策核心内容，并用不超过100字的篇幅对作品内容进行简要概述。</w:t>
      </w:r>
      <w:r>
        <w:rPr>
          <w:rFonts w:eastAsia="仿宋_GB2312"/>
          <w:b/>
          <w:bCs/>
          <w:color w:val="FF0000"/>
          <w:sz w:val="32"/>
          <w:szCs w:val="32"/>
        </w:rPr>
        <w:t>各学段学生资助政策的具体表述，可登陆“江苏学生资助”微信公众号“政策介绍”栏目查询。</w:t>
      </w:r>
    </w:p>
    <w:p>
      <w:pPr>
        <w:adjustRightInd w:val="0"/>
        <w:snapToGrid w:val="0"/>
        <w:spacing w:line="560" w:lineRule="exact"/>
        <w:ind w:firstLine="640" w:firstLineChars="200"/>
        <w:jc w:val="left"/>
        <w:rPr>
          <w:rFonts w:eastAsia="楷体_GB2312"/>
          <w:bCs/>
          <w:sz w:val="32"/>
          <w:szCs w:val="32"/>
        </w:rPr>
      </w:pPr>
      <w:r>
        <w:rPr>
          <w:rFonts w:eastAsia="黑体"/>
          <w:bCs/>
          <w:sz w:val="32"/>
          <w:szCs w:val="32"/>
        </w:rPr>
        <w:t>三、表现形式</w:t>
      </w:r>
    </w:p>
    <w:p>
      <w:pPr>
        <w:adjustRightInd w:val="0"/>
        <w:snapToGrid w:val="0"/>
        <w:spacing w:line="560" w:lineRule="exact"/>
        <w:ind w:firstLine="640" w:firstLineChars="200"/>
        <w:jc w:val="left"/>
        <w:rPr>
          <w:rFonts w:eastAsia="仿宋_GB2312"/>
          <w:bCs/>
          <w:sz w:val="32"/>
          <w:szCs w:val="32"/>
        </w:rPr>
      </w:pPr>
      <w:r>
        <w:rPr>
          <w:rFonts w:eastAsia="仿宋_GB2312"/>
          <w:bCs/>
          <w:sz w:val="32"/>
          <w:szCs w:val="32"/>
        </w:rPr>
        <w:t>立足学生资助工作，弘扬社会主义核心价值观，宣传各类学生资助政策。</w:t>
      </w:r>
      <w:r>
        <w:rPr>
          <w:rFonts w:eastAsia="仿宋_GB2312"/>
          <w:sz w:val="32"/>
          <w:szCs w:val="32"/>
        </w:rPr>
        <w:t>设计要求主题突出，作品风格、形式不限(可以为国画、油画、版画、漫画、海报、手抄报、剪纸和撕纸等)。</w:t>
      </w:r>
      <w:r>
        <w:rPr>
          <w:rFonts w:eastAsia="仿宋_GB2312"/>
          <w:b/>
          <w:bCs/>
          <w:color w:val="FF0000"/>
          <w:sz w:val="32"/>
          <w:szCs w:val="32"/>
        </w:rPr>
        <w:t>设计作品篇幅为A2或A3大小，需提交作品电子版（5M以上JPG格式图片）。</w:t>
      </w:r>
      <w:r>
        <w:rPr>
          <w:rFonts w:eastAsia="仿宋_GB2312"/>
          <w:bCs/>
          <w:sz w:val="32"/>
          <w:szCs w:val="32"/>
        </w:rPr>
        <w:t>宣传画作品必须为署名人（团队）</w:t>
      </w:r>
      <w:r>
        <w:rPr>
          <w:rFonts w:eastAsia="仿宋_GB2312"/>
          <w:b/>
          <w:bCs w:val="0"/>
          <w:sz w:val="32"/>
          <w:szCs w:val="32"/>
        </w:rPr>
        <w:t>自主创作的原创作品</w:t>
      </w:r>
      <w:r>
        <w:rPr>
          <w:rFonts w:eastAsia="仿宋_GB2312"/>
          <w:bCs/>
          <w:sz w:val="32"/>
          <w:szCs w:val="32"/>
        </w:rPr>
        <w:t>。</w:t>
      </w:r>
    </w:p>
    <w:p>
      <w:pPr>
        <w:adjustRightInd w:val="0"/>
        <w:snapToGrid w:val="0"/>
        <w:spacing w:line="560" w:lineRule="exact"/>
        <w:ind w:firstLine="640" w:firstLineChars="200"/>
        <w:jc w:val="left"/>
        <w:rPr>
          <w:rFonts w:eastAsia="黑体"/>
          <w:bCs/>
          <w:sz w:val="32"/>
          <w:szCs w:val="32"/>
        </w:rPr>
      </w:pPr>
      <w:r>
        <w:rPr>
          <w:rFonts w:eastAsia="黑体"/>
          <w:bCs/>
          <w:sz w:val="32"/>
          <w:szCs w:val="32"/>
        </w:rPr>
        <w:t>四、报送要求</w:t>
      </w:r>
    </w:p>
    <w:p>
      <w:pPr>
        <w:adjustRightInd w:val="0"/>
        <w:snapToGrid w:val="0"/>
        <w:spacing w:line="560" w:lineRule="exact"/>
        <w:ind w:firstLine="640" w:firstLineChars="200"/>
        <w:jc w:val="left"/>
        <w:rPr>
          <w:rFonts w:eastAsia="仿宋_GB2312"/>
          <w:bCs/>
          <w:sz w:val="32"/>
          <w:szCs w:val="32"/>
        </w:rPr>
      </w:pPr>
      <w:r>
        <w:rPr>
          <w:rFonts w:hint="eastAsia" w:eastAsia="仿宋_GB2312"/>
          <w:bCs/>
          <w:sz w:val="32"/>
          <w:szCs w:val="32"/>
          <w:lang w:eastAsia="zh-CN"/>
        </w:rPr>
        <w:t>各学院将宣传画作品进行初选后，择优推荐，</w:t>
      </w:r>
      <w:r>
        <w:rPr>
          <w:rFonts w:hint="eastAsia" w:eastAsia="仿宋_GB2312"/>
          <w:b/>
          <w:bCs w:val="0"/>
          <w:sz w:val="32"/>
          <w:szCs w:val="32"/>
          <w:lang w:eastAsia="zh-CN"/>
        </w:rPr>
        <w:t>推荐数量不限。</w:t>
      </w:r>
      <w:r>
        <w:rPr>
          <w:rFonts w:hint="eastAsia" w:eastAsia="仿宋_GB2312"/>
          <w:bCs/>
          <w:sz w:val="32"/>
          <w:szCs w:val="32"/>
          <w:lang w:eastAsia="zh-CN"/>
        </w:rPr>
        <w:t>上报材料</w:t>
      </w:r>
      <w:r>
        <w:rPr>
          <w:rFonts w:eastAsia="仿宋_GB2312"/>
          <w:bCs/>
          <w:sz w:val="32"/>
          <w:szCs w:val="32"/>
        </w:rPr>
        <w:t>应包含：1.《</w:t>
      </w:r>
      <w:r>
        <w:rPr>
          <w:rFonts w:eastAsia="仿宋_GB2312"/>
          <w:sz w:val="32"/>
          <w:szCs w:val="32"/>
        </w:rPr>
        <w:t>学生资助政策宣传画征集报名表》</w:t>
      </w:r>
      <w:r>
        <w:rPr>
          <w:rFonts w:eastAsia="仿宋_GB2312"/>
          <w:bCs/>
          <w:sz w:val="32"/>
          <w:szCs w:val="32"/>
        </w:rPr>
        <w:t>电子版；</w:t>
      </w:r>
      <w:r>
        <w:rPr>
          <w:rFonts w:hint="eastAsia" w:eastAsia="仿宋_GB2312"/>
          <w:bCs/>
          <w:sz w:val="32"/>
          <w:szCs w:val="32"/>
          <w:lang w:val="en-US" w:eastAsia="zh-CN"/>
        </w:rPr>
        <w:t>2</w:t>
      </w:r>
      <w:r>
        <w:rPr>
          <w:rFonts w:eastAsia="仿宋_GB2312"/>
          <w:bCs/>
          <w:sz w:val="32"/>
          <w:szCs w:val="32"/>
        </w:rPr>
        <w:t>.《</w:t>
      </w:r>
      <w:r>
        <w:rPr>
          <w:rFonts w:eastAsia="仿宋_GB2312"/>
          <w:sz w:val="32"/>
          <w:szCs w:val="32"/>
        </w:rPr>
        <w:t>学生资助政策宣传画征集报名表》</w:t>
      </w:r>
      <w:r>
        <w:rPr>
          <w:rFonts w:hint="eastAsia" w:eastAsia="仿宋_GB2312"/>
          <w:bCs/>
          <w:sz w:val="32"/>
          <w:szCs w:val="32"/>
          <w:lang w:eastAsia="zh-CN"/>
        </w:rPr>
        <w:t>纸质</w:t>
      </w:r>
      <w:r>
        <w:rPr>
          <w:rFonts w:eastAsia="仿宋_GB2312"/>
          <w:bCs/>
          <w:sz w:val="32"/>
          <w:szCs w:val="32"/>
        </w:rPr>
        <w:t>版</w:t>
      </w:r>
      <w:r>
        <w:rPr>
          <w:rFonts w:hint="eastAsia" w:eastAsia="仿宋_GB2312"/>
          <w:bCs/>
          <w:sz w:val="32"/>
          <w:szCs w:val="32"/>
          <w:lang w:eastAsia="zh-CN"/>
        </w:rPr>
        <w:t>加盖学院公章；</w:t>
      </w:r>
      <w:r>
        <w:rPr>
          <w:rFonts w:hint="eastAsia" w:eastAsia="仿宋_GB2312"/>
          <w:bCs/>
          <w:sz w:val="32"/>
          <w:szCs w:val="32"/>
          <w:lang w:val="en-US" w:eastAsia="zh-CN"/>
        </w:rPr>
        <w:t>3.</w:t>
      </w:r>
      <w:r>
        <w:rPr>
          <w:rFonts w:eastAsia="仿宋_GB2312"/>
          <w:bCs/>
          <w:sz w:val="32"/>
          <w:szCs w:val="32"/>
        </w:rPr>
        <w:t>作品以</w:t>
      </w:r>
      <w:r>
        <w:rPr>
          <w:rFonts w:hint="eastAsia" w:eastAsia="仿宋_GB2312"/>
          <w:bCs/>
          <w:sz w:val="32"/>
          <w:szCs w:val="32"/>
          <w:lang w:eastAsia="zh-CN"/>
        </w:rPr>
        <w:t>电子版</w:t>
      </w:r>
      <w:r>
        <w:rPr>
          <w:rFonts w:eastAsia="仿宋_GB2312"/>
          <w:bCs/>
          <w:sz w:val="32"/>
          <w:szCs w:val="32"/>
        </w:rPr>
        <w:t>形式报送，</w:t>
      </w:r>
      <w:r>
        <w:rPr>
          <w:rFonts w:eastAsia="仿宋_GB2312"/>
          <w:sz w:val="32"/>
          <w:szCs w:val="32"/>
        </w:rPr>
        <w:t>宣传画命名规则为:宣传画-</w:t>
      </w:r>
      <w:r>
        <w:rPr>
          <w:rFonts w:hint="eastAsia" w:eastAsia="仿宋_GB2312"/>
          <w:sz w:val="32"/>
          <w:szCs w:val="32"/>
          <w:lang w:eastAsia="zh-CN"/>
        </w:rPr>
        <w:t>学院</w:t>
      </w:r>
      <w:r>
        <w:rPr>
          <w:rFonts w:eastAsia="仿宋_GB2312"/>
          <w:sz w:val="32"/>
          <w:szCs w:val="32"/>
        </w:rPr>
        <w:t>-姓名-图片名称。</w:t>
      </w:r>
    </w:p>
    <w:p>
      <w:pPr>
        <w:adjustRightInd w:val="0"/>
        <w:snapToGrid w:val="0"/>
        <w:spacing w:line="560" w:lineRule="exact"/>
        <w:ind w:firstLine="640" w:firstLineChars="200"/>
        <w:jc w:val="left"/>
        <w:rPr>
          <w:rFonts w:eastAsia="仿宋_GB2312"/>
          <w:bCs/>
          <w:sz w:val="32"/>
          <w:szCs w:val="32"/>
        </w:rPr>
      </w:pPr>
    </w:p>
    <w:p>
      <w:pPr>
        <w:jc w:val="center"/>
        <w:rPr>
          <w:rFonts w:eastAsia="方正小标宋简体"/>
          <w:sz w:val="36"/>
          <w:szCs w:val="36"/>
        </w:rPr>
      </w:pPr>
      <w:r>
        <w:rPr>
          <w:rFonts w:eastAsia="方正小标宋简体"/>
          <w:sz w:val="36"/>
          <w:szCs w:val="36"/>
        </w:rPr>
        <w:t>学生资助政策宣传画征集报名表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姓名</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性别</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jc w:val="center"/>
              <w:rPr>
                <w:rFonts w:eastAsia="黑体"/>
                <w:sz w:val="24"/>
              </w:rPr>
            </w:pPr>
          </w:p>
        </w:tc>
        <w:tc>
          <w:tcPr>
            <w:tcW w:w="1728" w:type="dxa"/>
            <w:noWrap w:val="0"/>
            <w:vAlign w:val="center"/>
          </w:tcPr>
          <w:p>
            <w:pPr>
              <w:adjustRightInd w:val="0"/>
              <w:snapToGrid w:val="0"/>
              <w:jc w:val="center"/>
              <w:rPr>
                <w:rFonts w:eastAsia="仿宋_GB2312"/>
                <w:sz w:val="24"/>
              </w:rPr>
            </w:pPr>
            <w:r>
              <w:rPr>
                <w:rFonts w:eastAsia="仿宋_GB2312"/>
                <w:sz w:val="24"/>
              </w:rPr>
              <w:t>学校</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年级</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专业</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指导老师</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noWrap w:val="0"/>
            <w:vAlign w:val="center"/>
          </w:tcPr>
          <w:p>
            <w:pPr>
              <w:adjustRightInd w:val="0"/>
              <w:snapToGrid w:val="0"/>
              <w:jc w:val="center"/>
              <w:rPr>
                <w:rFonts w:eastAsia="黑体"/>
                <w:sz w:val="24"/>
              </w:rPr>
            </w:pPr>
            <w:r>
              <w:rPr>
                <w:rFonts w:eastAsia="黑体"/>
                <w:sz w:val="24"/>
              </w:rPr>
              <w:t>作品</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作品名称</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设计采用</w:t>
            </w:r>
          </w:p>
          <w:p>
            <w:pPr>
              <w:adjustRightInd w:val="0"/>
              <w:snapToGrid w:val="0"/>
              <w:jc w:val="center"/>
              <w:rPr>
                <w:rFonts w:eastAsia="仿宋_GB2312"/>
                <w:sz w:val="24"/>
              </w:rPr>
            </w:pPr>
            <w:r>
              <w:rPr>
                <w:rFonts w:eastAsia="仿宋_GB2312"/>
                <w:sz w:val="24"/>
              </w:rPr>
              <w:t>主要元素</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46" w:type="dxa"/>
            <w:vMerge w:val="continue"/>
            <w:noWrap w:val="0"/>
            <w:vAlign w:val="top"/>
          </w:tcPr>
          <w:p>
            <w:pPr>
              <w:adjustRightInd w:val="0"/>
              <w:snapToGrid w:val="0"/>
              <w:jc w:val="center"/>
              <w:rPr>
                <w:rFonts w:eastAsia="仿宋_GB2312"/>
                <w:sz w:val="24"/>
              </w:rPr>
            </w:pPr>
          </w:p>
        </w:tc>
        <w:tc>
          <w:tcPr>
            <w:tcW w:w="7576" w:type="dxa"/>
            <w:gridSpan w:val="4"/>
            <w:noWrap w:val="0"/>
            <w:vAlign w:val="top"/>
          </w:tcPr>
          <w:p>
            <w:pPr>
              <w:adjustRightInd w:val="0"/>
              <w:snapToGrid w:val="0"/>
              <w:jc w:val="left"/>
              <w:rPr>
                <w:rFonts w:eastAsia="仿宋_GB2312"/>
                <w:sz w:val="24"/>
              </w:rPr>
            </w:pPr>
            <w:r>
              <w:rPr>
                <w:rFonts w:eastAsia="仿宋_GB2312"/>
                <w:sz w:val="24"/>
              </w:rPr>
              <w:t>设计说明（100字以内）：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22" w:type="dxa"/>
            <w:gridSpan w:val="5"/>
            <w:noWrap w:val="0"/>
            <w:vAlign w:val="top"/>
          </w:tcPr>
          <w:p>
            <w:pPr>
              <w:adjustRightInd w:val="0"/>
              <w:snapToGrid w:val="0"/>
              <w:jc w:val="left"/>
              <w:rPr>
                <w:b/>
                <w:bCs/>
                <w:sz w:val="24"/>
              </w:rPr>
            </w:pPr>
            <w:r>
              <w:rPr>
                <w:b/>
                <w:bCs/>
                <w:sz w:val="24"/>
              </w:rPr>
              <w:t>特别声明：</w:t>
            </w:r>
          </w:p>
          <w:p>
            <w:pPr>
              <w:adjustRightInd w:val="0"/>
              <w:snapToGrid w:val="0"/>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本人签名：</w:t>
            </w:r>
          </w:p>
          <w:p>
            <w:pPr>
              <w:adjustRightInd w:val="0"/>
              <w:snapToGrid w:val="0"/>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8522" w:type="dxa"/>
            <w:gridSpan w:val="5"/>
            <w:noWrap w:val="0"/>
            <w:vAlign w:val="top"/>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numPr>
          <w:ilvl w:val="0"/>
          <w:numId w:val="2"/>
        </w:numPr>
        <w:adjustRightInd w:val="0"/>
        <w:snapToGrid w:val="0"/>
        <w:rPr>
          <w:rFonts w:eastAsia="仿宋_GB2312"/>
          <w:sz w:val="24"/>
        </w:rPr>
      </w:pPr>
      <w:r>
        <w:rPr>
          <w:rFonts w:eastAsia="仿宋_GB2312"/>
          <w:sz w:val="24"/>
        </w:rPr>
        <w:t>作品名称：结合作品内容为宣传画起一个名字，要求20字以内；</w:t>
      </w:r>
    </w:p>
    <w:p>
      <w:pPr>
        <w:numPr>
          <w:ilvl w:val="0"/>
          <w:numId w:val="2"/>
        </w:numPr>
        <w:adjustRightInd w:val="0"/>
        <w:snapToGrid w:val="0"/>
        <w:rPr>
          <w:rFonts w:eastAsia="仿宋_GB2312"/>
          <w:sz w:val="24"/>
        </w:rPr>
      </w:pPr>
      <w:r>
        <w:rPr>
          <w:rFonts w:eastAsia="仿宋_GB2312"/>
          <w:sz w:val="24"/>
        </w:rPr>
        <w:t>设计采用主要元素：填写宣传画采用的最主要的3-5个元素的名称，例如蒲公英、纸飞机等；</w:t>
      </w:r>
    </w:p>
    <w:p>
      <w:pPr>
        <w:numPr>
          <w:ilvl w:val="0"/>
          <w:numId w:val="2"/>
        </w:numPr>
        <w:adjustRightInd w:val="0"/>
        <w:snapToGrid w:val="0"/>
        <w:rPr>
          <w:rFonts w:eastAsia="仿宋_GB2312"/>
          <w:sz w:val="24"/>
        </w:rPr>
        <w:sectPr>
          <w:pgSz w:w="11906" w:h="16838"/>
          <w:pgMar w:top="1985" w:right="1531" w:bottom="2098" w:left="1531" w:header="851" w:footer="1134" w:gutter="0"/>
          <w:cols w:space="720" w:num="1"/>
          <w:docGrid w:type="linesAndChars" w:linePitch="312" w:charSpace="0"/>
        </w:sectPr>
      </w:pPr>
      <w:r>
        <w:rPr>
          <w:rFonts w:eastAsia="仿宋_GB2312"/>
          <w:sz w:val="24"/>
        </w:rPr>
        <w:t>设计理念说明：填写设计的思路、寓意等，要求100字以内。</w:t>
      </w:r>
    </w:p>
    <w:p>
      <w:pPr>
        <w:rPr>
          <w:rFonts w:eastAsia="黑体"/>
          <w:bCs/>
          <w:sz w:val="32"/>
          <w:szCs w:val="32"/>
        </w:rPr>
      </w:pPr>
      <w:r>
        <w:rPr>
          <w:rFonts w:eastAsia="黑体"/>
          <w:bCs/>
          <w:sz w:val="32"/>
          <w:szCs w:val="32"/>
        </w:rPr>
        <w:t>附件2</w:t>
      </w:r>
    </w:p>
    <w:p>
      <w:pPr>
        <w:adjustRightInd w:val="0"/>
        <w:snapToGrid w:val="0"/>
        <w:jc w:val="center"/>
        <w:rPr>
          <w:rFonts w:eastAsia="方正小标宋简体"/>
          <w:bCs/>
          <w:sz w:val="44"/>
          <w:szCs w:val="44"/>
        </w:rPr>
      </w:pPr>
      <w:r>
        <w:rPr>
          <w:rFonts w:eastAsia="方正小标宋简体"/>
          <w:bCs/>
          <w:sz w:val="44"/>
          <w:szCs w:val="44"/>
        </w:rPr>
        <w:t>发展型资助育人工作案例</w:t>
      </w:r>
    </w:p>
    <w:p>
      <w:pPr>
        <w:adjustRightInd w:val="0"/>
        <w:snapToGrid w:val="0"/>
        <w:jc w:val="center"/>
        <w:rPr>
          <w:rFonts w:eastAsia="方正小标宋简体"/>
          <w:bCs/>
          <w:sz w:val="44"/>
          <w:szCs w:val="44"/>
        </w:rPr>
      </w:pPr>
      <w:r>
        <w:rPr>
          <w:rFonts w:eastAsia="方正小标宋简体"/>
          <w:bCs/>
          <w:sz w:val="44"/>
          <w:szCs w:val="44"/>
        </w:rPr>
        <w:t>推荐材料报送要求</w:t>
      </w:r>
    </w:p>
    <w:p>
      <w:pPr>
        <w:adjustRightInd w:val="0"/>
        <w:snapToGrid w:val="0"/>
        <w:spacing w:line="560" w:lineRule="exact"/>
        <w:ind w:firstLine="640" w:firstLineChars="200"/>
        <w:rPr>
          <w:rFonts w:eastAsia="黑体"/>
          <w:bCs/>
          <w:sz w:val="32"/>
          <w:szCs w:val="32"/>
        </w:rPr>
      </w:pPr>
      <w:r>
        <w:rPr>
          <w:rFonts w:eastAsia="黑体"/>
          <w:bCs/>
          <w:sz w:val="32"/>
          <w:szCs w:val="32"/>
        </w:rPr>
        <w:t>一、推荐范围</w:t>
      </w:r>
    </w:p>
    <w:p>
      <w:pPr>
        <w:adjustRightInd w:val="0"/>
        <w:snapToGrid w:val="0"/>
        <w:spacing w:line="560" w:lineRule="exact"/>
        <w:ind w:firstLine="640" w:firstLineChars="200"/>
        <w:rPr>
          <w:rFonts w:eastAsia="仿宋_GB2312"/>
          <w:sz w:val="32"/>
          <w:szCs w:val="32"/>
        </w:rPr>
      </w:pPr>
      <w:r>
        <w:rPr>
          <w:rFonts w:hint="eastAsia" w:eastAsia="仿宋_GB2312"/>
          <w:bCs/>
          <w:sz w:val="32"/>
          <w:szCs w:val="32"/>
          <w:lang w:eastAsia="zh-CN"/>
        </w:rPr>
        <w:t>各学院</w:t>
      </w:r>
      <w:r>
        <w:rPr>
          <w:rFonts w:eastAsia="仿宋_GB2312"/>
          <w:bCs/>
          <w:sz w:val="32"/>
          <w:szCs w:val="32"/>
        </w:rPr>
        <w:t>的发展型资助育人工作案例。</w:t>
      </w:r>
    </w:p>
    <w:p>
      <w:pPr>
        <w:adjustRightInd w:val="0"/>
        <w:snapToGrid w:val="0"/>
        <w:spacing w:line="560" w:lineRule="exact"/>
        <w:ind w:firstLine="640" w:firstLineChars="200"/>
        <w:rPr>
          <w:rFonts w:eastAsia="黑体"/>
          <w:bCs/>
          <w:sz w:val="32"/>
          <w:szCs w:val="32"/>
        </w:rPr>
      </w:pPr>
      <w:r>
        <w:rPr>
          <w:rFonts w:eastAsia="黑体"/>
          <w:bCs/>
          <w:sz w:val="32"/>
          <w:szCs w:val="32"/>
        </w:rPr>
        <w:t>二、案例要求</w:t>
      </w:r>
    </w:p>
    <w:p>
      <w:pPr>
        <w:adjustRightInd w:val="0"/>
        <w:snapToGrid w:val="0"/>
        <w:spacing w:line="560" w:lineRule="exact"/>
        <w:ind w:firstLine="640" w:firstLineChars="200"/>
        <w:rPr>
          <w:rFonts w:eastAsia="仿宋_GB2312"/>
          <w:bCs/>
          <w:sz w:val="32"/>
          <w:szCs w:val="32"/>
        </w:rPr>
      </w:pPr>
      <w:r>
        <w:rPr>
          <w:rFonts w:eastAsia="楷体_GB2312"/>
          <w:bCs/>
          <w:sz w:val="32"/>
          <w:szCs w:val="32"/>
        </w:rPr>
        <w:t>（一）</w:t>
      </w:r>
      <w:r>
        <w:rPr>
          <w:rFonts w:eastAsia="仿宋_GB2312"/>
          <w:bCs/>
          <w:sz w:val="32"/>
          <w:szCs w:val="32"/>
        </w:rPr>
        <w:t>案例可以从概要、主要做法、效果启示、团队简介等方面进行叙述，必须有重点地突出发展型资助育人的特色做法，展现有创新、有实效、可借鉴、可推行的工作经验和典型模式，切勿面面俱到，更不能撰写成年度工作总结。</w:t>
      </w:r>
    </w:p>
    <w:p>
      <w:pPr>
        <w:adjustRightInd w:val="0"/>
        <w:snapToGrid w:val="0"/>
        <w:spacing w:line="560" w:lineRule="exact"/>
        <w:ind w:firstLine="640" w:firstLineChars="200"/>
        <w:rPr>
          <w:rFonts w:eastAsia="仿宋_GB2312"/>
          <w:bCs/>
          <w:sz w:val="32"/>
          <w:szCs w:val="32"/>
        </w:rPr>
      </w:pPr>
      <w:r>
        <w:rPr>
          <w:rFonts w:eastAsia="仿宋_GB2312"/>
          <w:bCs/>
          <w:sz w:val="32"/>
          <w:szCs w:val="32"/>
        </w:rPr>
        <w:t>（二）案例要基于业已成熟的实践做法，特别是重点推荐可复制可推广的工作模式，注重案例以点带面、点面结合、示范带动、整体推进的效果，形成管用、可推广的做法、制度、规范、模式和经验。</w:t>
      </w:r>
    </w:p>
    <w:p>
      <w:pPr>
        <w:adjustRightInd w:val="0"/>
        <w:snapToGrid w:val="0"/>
        <w:spacing w:line="560" w:lineRule="exact"/>
        <w:ind w:firstLine="640" w:firstLineChars="200"/>
        <w:rPr>
          <w:rFonts w:eastAsia="黑体"/>
          <w:bCs/>
          <w:sz w:val="32"/>
          <w:szCs w:val="32"/>
        </w:rPr>
      </w:pPr>
      <w:r>
        <w:rPr>
          <w:rFonts w:eastAsia="黑体"/>
          <w:bCs/>
          <w:sz w:val="32"/>
          <w:szCs w:val="32"/>
        </w:rPr>
        <w:t>三、报送要求</w:t>
      </w:r>
    </w:p>
    <w:p>
      <w:pPr>
        <w:adjustRightInd w:val="0"/>
        <w:snapToGrid w:val="0"/>
        <w:spacing w:line="560" w:lineRule="exact"/>
        <w:ind w:firstLine="640" w:firstLineChars="200"/>
        <w:rPr>
          <w:rFonts w:hint="eastAsia" w:eastAsia="仿宋_GB2312"/>
          <w:sz w:val="32"/>
          <w:szCs w:val="32"/>
          <w:lang w:eastAsia="zh-CN"/>
        </w:rPr>
      </w:pPr>
      <w:r>
        <w:rPr>
          <w:rFonts w:eastAsia="黑体"/>
          <w:bCs/>
          <w:sz w:val="32"/>
          <w:szCs w:val="32"/>
        </w:rPr>
        <w:t>各</w:t>
      </w:r>
      <w:r>
        <w:rPr>
          <w:rFonts w:hint="eastAsia" w:eastAsia="黑体"/>
          <w:bCs/>
          <w:sz w:val="32"/>
          <w:szCs w:val="32"/>
          <w:lang w:eastAsia="zh-CN"/>
        </w:rPr>
        <w:t>学院</w:t>
      </w:r>
      <w:r>
        <w:rPr>
          <w:rFonts w:eastAsia="黑体"/>
          <w:bCs/>
          <w:sz w:val="32"/>
          <w:szCs w:val="32"/>
        </w:rPr>
        <w:t>限推荐1个案</w:t>
      </w:r>
      <w:r>
        <w:rPr>
          <w:rFonts w:hint="eastAsia" w:eastAsia="黑体"/>
          <w:bCs/>
          <w:sz w:val="32"/>
          <w:szCs w:val="32"/>
          <w:lang w:eastAsia="zh-CN"/>
        </w:rPr>
        <w:t>例</w:t>
      </w:r>
      <w:r>
        <w:rPr>
          <w:rFonts w:eastAsia="黑体"/>
          <w:bCs/>
          <w:sz w:val="32"/>
          <w:szCs w:val="32"/>
        </w:rPr>
        <w:t>。</w:t>
      </w:r>
      <w:r>
        <w:rPr>
          <w:rFonts w:hint="eastAsia" w:eastAsia="仿宋_GB2312"/>
          <w:bCs/>
          <w:sz w:val="32"/>
          <w:szCs w:val="32"/>
          <w:lang w:eastAsia="zh-CN"/>
        </w:rPr>
        <w:t>推荐材料</w:t>
      </w:r>
      <w:r>
        <w:rPr>
          <w:rFonts w:eastAsia="仿宋_GB2312"/>
          <w:bCs/>
          <w:sz w:val="32"/>
          <w:szCs w:val="32"/>
        </w:rPr>
        <w:t>应包含：</w:t>
      </w:r>
      <w:r>
        <w:rPr>
          <w:rFonts w:hint="eastAsia" w:eastAsia="仿宋_GB2312"/>
          <w:bCs/>
          <w:sz w:val="32"/>
          <w:szCs w:val="32"/>
          <w:lang w:val="en-US" w:eastAsia="zh-CN"/>
        </w:rPr>
        <w:t>1.</w:t>
      </w:r>
      <w:r>
        <w:rPr>
          <w:rFonts w:eastAsia="仿宋_GB2312"/>
          <w:bCs/>
          <w:sz w:val="32"/>
          <w:szCs w:val="32"/>
        </w:rPr>
        <w:t>《发展型资助育人工作案例申报表</w:t>
      </w:r>
      <w:r>
        <w:rPr>
          <w:rFonts w:eastAsia="仿宋_GB2312"/>
          <w:sz w:val="32"/>
          <w:szCs w:val="32"/>
        </w:rPr>
        <w:t>》及附件</w:t>
      </w:r>
      <w:r>
        <w:rPr>
          <w:rFonts w:eastAsia="仿宋_GB2312"/>
          <w:bCs/>
          <w:sz w:val="32"/>
          <w:szCs w:val="32"/>
        </w:rPr>
        <w:t>电子版</w:t>
      </w:r>
      <w:r>
        <w:rPr>
          <w:rFonts w:hint="eastAsia" w:eastAsia="仿宋_GB2312"/>
          <w:bCs/>
          <w:sz w:val="32"/>
          <w:szCs w:val="32"/>
          <w:lang w:eastAsia="zh-CN"/>
        </w:rPr>
        <w:t>；</w:t>
      </w:r>
      <w:r>
        <w:rPr>
          <w:rFonts w:hint="eastAsia" w:eastAsia="仿宋_GB2312"/>
          <w:bCs/>
          <w:sz w:val="32"/>
          <w:szCs w:val="32"/>
          <w:lang w:val="en-US" w:eastAsia="zh-CN"/>
        </w:rPr>
        <w:t>2.</w:t>
      </w:r>
      <w:r>
        <w:rPr>
          <w:rFonts w:eastAsia="仿宋_GB2312"/>
          <w:bCs/>
          <w:sz w:val="32"/>
          <w:szCs w:val="32"/>
        </w:rPr>
        <w:t>《发展型资助育人工作案例申报表</w:t>
      </w:r>
      <w:r>
        <w:rPr>
          <w:rFonts w:eastAsia="仿宋_GB2312"/>
          <w:sz w:val="32"/>
          <w:szCs w:val="32"/>
        </w:rPr>
        <w:t>》</w:t>
      </w:r>
      <w:r>
        <w:rPr>
          <w:rFonts w:hint="eastAsia" w:eastAsia="仿宋_GB2312"/>
          <w:sz w:val="32"/>
          <w:szCs w:val="32"/>
          <w:lang w:eastAsia="zh-CN"/>
        </w:rPr>
        <w:t>纸质稿（加盖学院公章）。</w:t>
      </w:r>
    </w:p>
    <w:p>
      <w:pPr>
        <w:adjustRightInd w:val="0"/>
        <w:snapToGrid w:val="0"/>
        <w:spacing w:line="560" w:lineRule="exact"/>
        <w:ind w:firstLine="640" w:firstLineChars="200"/>
        <w:rPr>
          <w:rFonts w:hint="eastAsia" w:eastAsia="仿宋_GB2312"/>
          <w:sz w:val="32"/>
          <w:szCs w:val="32"/>
          <w:lang w:eastAsia="zh-CN"/>
        </w:rPr>
      </w:pPr>
    </w:p>
    <w:p>
      <w:pPr>
        <w:adjustRightInd w:val="0"/>
        <w:snapToGrid w:val="0"/>
        <w:spacing w:line="560" w:lineRule="exact"/>
        <w:ind w:firstLine="640" w:firstLineChars="200"/>
        <w:rPr>
          <w:rFonts w:eastAsia="仿宋_GB2312"/>
          <w:bCs/>
          <w:sz w:val="32"/>
          <w:szCs w:val="32"/>
        </w:rPr>
      </w:pPr>
    </w:p>
    <w:p>
      <w:pPr>
        <w:adjustRightInd w:val="0"/>
        <w:snapToGrid w:val="0"/>
        <w:spacing w:line="560" w:lineRule="exact"/>
        <w:ind w:firstLine="640" w:firstLineChars="200"/>
        <w:rPr>
          <w:rFonts w:eastAsia="仿宋_GB2312"/>
          <w:bCs/>
          <w:sz w:val="32"/>
          <w:szCs w:val="32"/>
        </w:rPr>
      </w:pPr>
    </w:p>
    <w:p>
      <w:pPr>
        <w:adjustRightInd w:val="0"/>
        <w:snapToGrid w:val="0"/>
        <w:spacing w:line="560" w:lineRule="exact"/>
        <w:ind w:firstLine="640" w:firstLineChars="200"/>
        <w:rPr>
          <w:rFonts w:eastAsia="仿宋_GB2312"/>
          <w:bCs/>
          <w:sz w:val="32"/>
          <w:szCs w:val="32"/>
        </w:rPr>
      </w:pPr>
    </w:p>
    <w:p>
      <w:pPr>
        <w:jc w:val="center"/>
        <w:rPr>
          <w:rFonts w:eastAsia="方正小标宋简体"/>
          <w:sz w:val="36"/>
          <w:szCs w:val="36"/>
        </w:rPr>
      </w:pPr>
      <w:r>
        <w:rPr>
          <w:rFonts w:eastAsia="方正小标宋简体"/>
          <w:sz w:val="36"/>
          <w:szCs w:val="36"/>
        </w:rPr>
        <w:t>发展型资助育人工作案例申报表</w:t>
      </w:r>
    </w:p>
    <w:tbl>
      <w:tblPr>
        <w:tblStyle w:val="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038"/>
        <w:gridCol w:w="1743"/>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申报单位</w:t>
            </w:r>
          </w:p>
        </w:tc>
        <w:tc>
          <w:tcPr>
            <w:tcW w:w="7141" w:type="dxa"/>
            <w:gridSpan w:val="3"/>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案例名称</w:t>
            </w:r>
          </w:p>
        </w:tc>
        <w:tc>
          <w:tcPr>
            <w:tcW w:w="7141" w:type="dxa"/>
            <w:gridSpan w:val="3"/>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案例申报人</w:t>
            </w:r>
          </w:p>
        </w:tc>
        <w:tc>
          <w:tcPr>
            <w:tcW w:w="2038" w:type="dxa"/>
            <w:noWrap w:val="0"/>
            <w:vAlign w:val="center"/>
          </w:tcPr>
          <w:p>
            <w:pPr>
              <w:adjustRightInd w:val="0"/>
              <w:snapToGrid w:val="0"/>
              <w:jc w:val="center"/>
              <w:rPr>
                <w:sz w:val="24"/>
              </w:rPr>
            </w:pPr>
          </w:p>
        </w:tc>
        <w:tc>
          <w:tcPr>
            <w:tcW w:w="1743" w:type="dxa"/>
            <w:noWrap w:val="0"/>
            <w:vAlign w:val="center"/>
          </w:tcPr>
          <w:p>
            <w:pPr>
              <w:adjustRightInd w:val="0"/>
              <w:snapToGrid w:val="0"/>
              <w:jc w:val="center"/>
              <w:rPr>
                <w:sz w:val="24"/>
              </w:rPr>
            </w:pPr>
            <w:r>
              <w:rPr>
                <w:sz w:val="24"/>
              </w:rPr>
              <w:t>职    务</w:t>
            </w:r>
          </w:p>
        </w:tc>
        <w:tc>
          <w:tcPr>
            <w:tcW w:w="3360"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手    机</w:t>
            </w:r>
          </w:p>
        </w:tc>
        <w:tc>
          <w:tcPr>
            <w:tcW w:w="2038" w:type="dxa"/>
            <w:noWrap w:val="0"/>
            <w:vAlign w:val="center"/>
          </w:tcPr>
          <w:p>
            <w:pPr>
              <w:adjustRightInd w:val="0"/>
              <w:snapToGrid w:val="0"/>
              <w:jc w:val="center"/>
              <w:rPr>
                <w:sz w:val="24"/>
              </w:rPr>
            </w:pPr>
          </w:p>
        </w:tc>
        <w:tc>
          <w:tcPr>
            <w:tcW w:w="1743" w:type="dxa"/>
            <w:noWrap w:val="0"/>
            <w:vAlign w:val="center"/>
          </w:tcPr>
          <w:p>
            <w:pPr>
              <w:adjustRightInd w:val="0"/>
              <w:snapToGrid w:val="0"/>
              <w:jc w:val="center"/>
              <w:rPr>
                <w:sz w:val="24"/>
              </w:rPr>
            </w:pPr>
            <w:r>
              <w:rPr>
                <w:sz w:val="24"/>
              </w:rPr>
              <w:t>邮    箱</w:t>
            </w:r>
          </w:p>
        </w:tc>
        <w:tc>
          <w:tcPr>
            <w:tcW w:w="3360"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jc w:val="center"/>
        </w:trPr>
        <w:tc>
          <w:tcPr>
            <w:tcW w:w="9322" w:type="dxa"/>
            <w:gridSpan w:val="4"/>
            <w:noWrap w:val="0"/>
            <w:vAlign w:val="top"/>
          </w:tcPr>
          <w:p>
            <w:pPr>
              <w:jc w:val="left"/>
              <w:rPr>
                <w:b/>
                <w:bCs/>
                <w:sz w:val="24"/>
              </w:rPr>
            </w:pPr>
            <w:r>
              <w:rPr>
                <w:b/>
                <w:bCs/>
                <w:sz w:val="24"/>
              </w:rPr>
              <w:t>示范案例撰写要求：</w:t>
            </w:r>
          </w:p>
          <w:p>
            <w:pPr>
              <w:pStyle w:val="3"/>
              <w:adjustRightInd w:val="0"/>
              <w:snapToGrid w:val="0"/>
              <w:spacing w:before="0" w:beforeAutospacing="0" w:after="0" w:afterAutospacing="0"/>
              <w:ind w:firstLine="480" w:firstLineChars="200"/>
              <w:jc w:val="both"/>
              <w:rPr>
                <w:rFonts w:ascii="Times New Roman" w:hAnsi="Times New Roman" w:eastAsia="仿宋_GB2312"/>
              </w:rPr>
            </w:pPr>
            <w:r>
              <w:rPr>
                <w:rStyle w:val="6"/>
                <w:rFonts w:ascii="Times New Roman" w:hAnsi="Times New Roman" w:eastAsia="仿宋_GB2312"/>
              </w:rPr>
              <w:t>1.案例概要。</w:t>
            </w:r>
            <w:r>
              <w:rPr>
                <w:rFonts w:ascii="Times New Roman" w:hAnsi="Times New Roman" w:eastAsia="仿宋_GB2312"/>
              </w:rPr>
              <w:t>简明扼要的对案例背景、思路设计、标志性成果进行介绍，字数500字以内。</w:t>
            </w:r>
          </w:p>
          <w:p>
            <w:pPr>
              <w:pStyle w:val="3"/>
              <w:adjustRightInd w:val="0"/>
              <w:snapToGrid w:val="0"/>
              <w:ind w:firstLine="480" w:firstLineChars="200"/>
              <w:rPr>
                <w:rFonts w:ascii="Times New Roman" w:hAnsi="Times New Roman" w:eastAsia="仿宋_GB2312"/>
              </w:rPr>
            </w:pPr>
            <w:r>
              <w:rPr>
                <w:rStyle w:val="6"/>
                <w:rFonts w:ascii="Times New Roman" w:hAnsi="Times New Roman" w:eastAsia="仿宋_GB2312"/>
              </w:rPr>
              <w:t>2.主要做法。</w:t>
            </w:r>
            <w:r>
              <w:rPr>
                <w:rFonts w:ascii="Times New Roman" w:hAnsi="Times New Roman" w:eastAsia="仿宋_GB2312"/>
              </w:rPr>
              <w:t>要求</w:t>
            </w:r>
            <w:r>
              <w:rPr>
                <w:rStyle w:val="6"/>
                <w:rFonts w:ascii="Times New Roman" w:hAnsi="Times New Roman" w:eastAsia="仿宋_GB2312"/>
                <w:b w:val="0"/>
                <w:bCs w:val="0"/>
              </w:rPr>
              <w:t>内容清晰完整，逻辑结构严谨、行文表达流畅、数据精准客观，</w:t>
            </w:r>
            <w:r>
              <w:rPr>
                <w:rFonts w:ascii="Times New Roman" w:hAnsi="Times New Roman" w:eastAsia="仿宋_GB2312"/>
              </w:rPr>
              <w:t>突出案例撰写的生动性、可操作与可复制性，字数2000字以内。（须配3-5张直接反应案例开展情况及其成果的图片，图片单独打包，压缩包命名“案例名称图片+申请人”，每个图片附上不超过20个字的注释说明，为保证图片质量不能直接粘贴到WORD文档上，图片要求是jpg格式，像素不低于300dpi）</w:t>
            </w:r>
          </w:p>
          <w:p>
            <w:pPr>
              <w:pStyle w:val="3"/>
              <w:adjustRightInd w:val="0"/>
              <w:snapToGrid w:val="0"/>
              <w:ind w:firstLine="480" w:firstLineChars="200"/>
              <w:rPr>
                <w:rFonts w:ascii="Times New Roman" w:hAnsi="Times New Roman" w:eastAsia="仿宋_GB2312"/>
              </w:rPr>
            </w:pPr>
            <w:r>
              <w:rPr>
                <w:rStyle w:val="6"/>
                <w:rFonts w:ascii="Times New Roman" w:hAnsi="Times New Roman" w:eastAsia="仿宋_GB2312"/>
              </w:rPr>
              <w:t>3.效果启示。</w:t>
            </w:r>
            <w:r>
              <w:rPr>
                <w:rFonts w:ascii="Times New Roman" w:hAnsi="Times New Roman" w:eastAsia="仿宋_GB2312"/>
              </w:rPr>
              <w:t>从理论、实践等多维度进行深入分析和思考，列举特色亮点及经验启示，并提出有关建议，字数500字以内。</w:t>
            </w:r>
          </w:p>
          <w:p>
            <w:pPr>
              <w:pStyle w:val="3"/>
              <w:adjustRightInd w:val="0"/>
              <w:snapToGrid w:val="0"/>
              <w:ind w:firstLine="480" w:firstLineChars="200"/>
              <w:rPr>
                <w:rFonts w:ascii="Times New Roman" w:hAnsi="Times New Roman" w:eastAsia="仿宋_GB2312"/>
              </w:rPr>
            </w:pPr>
            <w:r>
              <w:rPr>
                <w:rStyle w:val="6"/>
                <w:rFonts w:ascii="Times New Roman" w:hAnsi="Times New Roman" w:eastAsia="仿宋_GB2312"/>
              </w:rPr>
              <w:t>4.团队简介。</w:t>
            </w:r>
            <w:r>
              <w:rPr>
                <w:rFonts w:ascii="Times New Roman" w:hAnsi="Times New Roman" w:eastAsia="仿宋_GB2312"/>
              </w:rPr>
              <w:t>包括姓名，所在学校（单位）、部门（院系），职务、职称，与项目本身相关的工作实绩。字数200字以内。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9322" w:type="dxa"/>
            <w:gridSpan w:val="4"/>
            <w:noWrap w:val="0"/>
            <w:vAlign w:val="center"/>
          </w:tcPr>
          <w:p>
            <w:pPr>
              <w:jc w:val="left"/>
              <w:rPr>
                <w:b/>
                <w:bCs/>
                <w:sz w:val="24"/>
              </w:rPr>
            </w:pPr>
            <w:r>
              <w:rPr>
                <w:b/>
                <w:bCs/>
                <w:sz w:val="24"/>
              </w:rPr>
              <w:t>申报人承诺：</w:t>
            </w:r>
          </w:p>
          <w:p>
            <w:pPr>
              <w:adjustRightInd w:val="0"/>
              <w:snapToGrid w:val="0"/>
              <w:ind w:firstLine="480" w:firstLineChars="200"/>
              <w:jc w:val="left"/>
              <w:rPr>
                <w:kern w:val="0"/>
                <w:sz w:val="24"/>
                <w:lang w:bidi="ar"/>
              </w:rPr>
            </w:pPr>
            <w:r>
              <w:rPr>
                <w:kern w:val="0"/>
                <w:sz w:val="24"/>
                <w:lang w:bidi="ar"/>
              </w:rPr>
              <w:t>本人保证本案例申报表填报内容真实，案例不存在任何知识产权问题，所用的文字、图片无侵犯他人肖像权、著作权的现象，如有违反，本人将承担相关责任。</w:t>
            </w:r>
          </w:p>
          <w:p>
            <w:pPr>
              <w:adjustRightInd w:val="0"/>
              <w:snapToGrid w:val="0"/>
              <w:ind w:firstLine="4320" w:firstLineChars="1800"/>
              <w:jc w:val="left"/>
              <w:rPr>
                <w:kern w:val="0"/>
                <w:sz w:val="24"/>
                <w:lang w:bidi="ar"/>
              </w:rPr>
            </w:pPr>
            <w:r>
              <w:rPr>
                <w:kern w:val="0"/>
                <w:sz w:val="24"/>
                <w:lang w:bidi="ar"/>
              </w:rPr>
              <w:t>申报人（签章）：</w:t>
            </w:r>
          </w:p>
          <w:p>
            <w:pPr>
              <w:adjustRightInd w:val="0"/>
              <w:snapToGrid w:val="0"/>
              <w:ind w:firstLine="7320" w:firstLineChars="3050"/>
              <w:jc w:val="left"/>
              <w:rPr>
                <w:sz w:val="24"/>
              </w:rPr>
            </w:pPr>
            <w:r>
              <w:rPr>
                <w:kern w:val="0"/>
                <w:sz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9322" w:type="dxa"/>
            <w:gridSpan w:val="4"/>
            <w:noWrap w:val="0"/>
            <w:vAlign w:val="center"/>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ind w:right="34"/>
              <w:jc w:val="center"/>
              <w:rPr>
                <w:sz w:val="24"/>
              </w:rPr>
            </w:pPr>
            <w:r>
              <w:rPr>
                <w:sz w:val="24"/>
              </w:rPr>
              <w:t xml:space="preserve">                                                          年   月   日</w:t>
            </w:r>
          </w:p>
        </w:tc>
      </w:tr>
    </w:tbl>
    <w:p>
      <w:pPr>
        <w:rPr>
          <w:rFonts w:eastAsia="黑体"/>
          <w:bCs/>
          <w:sz w:val="32"/>
          <w:szCs w:val="32"/>
        </w:rPr>
        <w:sectPr>
          <w:pgSz w:w="11906" w:h="16838"/>
          <w:pgMar w:top="1985" w:right="1531" w:bottom="2098" w:left="1531" w:header="851" w:footer="1134" w:gutter="0"/>
          <w:cols w:space="720" w:num="1"/>
          <w:docGrid w:type="linesAndChars" w:linePitch="312" w:charSpace="0"/>
        </w:sectPr>
      </w:pPr>
    </w:p>
    <w:p>
      <w:pPr>
        <w:rPr>
          <w:rFonts w:eastAsia="黑体"/>
          <w:bCs/>
          <w:sz w:val="32"/>
          <w:szCs w:val="32"/>
        </w:rPr>
      </w:pPr>
      <w:r>
        <w:rPr>
          <w:rFonts w:eastAsia="黑体"/>
          <w:bCs/>
          <w:sz w:val="32"/>
          <w:szCs w:val="32"/>
        </w:rPr>
        <w:t>附件3</w:t>
      </w:r>
    </w:p>
    <w:p>
      <w:pPr>
        <w:jc w:val="center"/>
        <w:rPr>
          <w:rFonts w:eastAsia="方正小标宋简体"/>
          <w:bCs/>
          <w:sz w:val="44"/>
          <w:szCs w:val="44"/>
        </w:rPr>
      </w:pPr>
      <w:r>
        <w:rPr>
          <w:rFonts w:eastAsia="方正小标宋简体"/>
          <w:bCs/>
          <w:sz w:val="44"/>
          <w:szCs w:val="44"/>
        </w:rPr>
        <w:t>“江苏优秀资助工作者”推荐材料报送要求</w:t>
      </w:r>
    </w:p>
    <w:p>
      <w:pPr>
        <w:adjustRightInd w:val="0"/>
        <w:snapToGrid w:val="0"/>
        <w:spacing w:line="560" w:lineRule="exact"/>
        <w:ind w:firstLine="640" w:firstLineChars="200"/>
        <w:rPr>
          <w:rFonts w:eastAsia="黑体"/>
          <w:bCs/>
          <w:sz w:val="32"/>
          <w:szCs w:val="32"/>
        </w:rPr>
      </w:pPr>
    </w:p>
    <w:p>
      <w:pPr>
        <w:adjustRightInd w:val="0"/>
        <w:snapToGrid w:val="0"/>
        <w:spacing w:line="560" w:lineRule="exact"/>
        <w:ind w:firstLine="640" w:firstLineChars="200"/>
        <w:rPr>
          <w:rFonts w:eastAsia="楷体_GB2312"/>
          <w:bCs/>
          <w:sz w:val="32"/>
          <w:szCs w:val="32"/>
        </w:rPr>
      </w:pPr>
      <w:r>
        <w:rPr>
          <w:rFonts w:eastAsia="黑体"/>
          <w:bCs/>
          <w:sz w:val="32"/>
          <w:szCs w:val="32"/>
        </w:rPr>
        <w:t>一、推荐范围</w:t>
      </w:r>
    </w:p>
    <w:p>
      <w:pPr>
        <w:adjustRightInd w:val="0"/>
        <w:snapToGrid w:val="0"/>
        <w:spacing w:line="560" w:lineRule="exact"/>
        <w:ind w:firstLine="640" w:firstLineChars="200"/>
        <w:rPr>
          <w:rFonts w:eastAsia="仿宋_GB2312"/>
          <w:sz w:val="32"/>
          <w:szCs w:val="32"/>
        </w:rPr>
      </w:pPr>
      <w:r>
        <w:rPr>
          <w:rFonts w:eastAsia="仿宋_GB2312"/>
          <w:bCs/>
          <w:sz w:val="32"/>
          <w:szCs w:val="32"/>
        </w:rPr>
        <w:t>全</w:t>
      </w:r>
      <w:r>
        <w:rPr>
          <w:rFonts w:hint="eastAsia" w:eastAsia="仿宋_GB2312"/>
          <w:bCs/>
          <w:sz w:val="32"/>
          <w:szCs w:val="32"/>
          <w:lang w:eastAsia="zh-CN"/>
        </w:rPr>
        <w:t>校从事或热心学生</w:t>
      </w:r>
      <w:r>
        <w:rPr>
          <w:rFonts w:eastAsia="仿宋_GB2312"/>
          <w:bCs/>
          <w:sz w:val="32"/>
          <w:szCs w:val="32"/>
        </w:rPr>
        <w:t>资助工作</w:t>
      </w:r>
      <w:r>
        <w:rPr>
          <w:rFonts w:hint="eastAsia" w:eastAsia="仿宋_GB2312"/>
          <w:bCs/>
          <w:sz w:val="32"/>
          <w:szCs w:val="32"/>
          <w:lang w:eastAsia="zh-CN"/>
        </w:rPr>
        <w:t>的教师、辅导员等</w:t>
      </w:r>
      <w:r>
        <w:rPr>
          <w:rFonts w:eastAsia="仿宋_GB2312"/>
          <w:bCs/>
          <w:sz w:val="32"/>
          <w:szCs w:val="32"/>
        </w:rPr>
        <w:t>，须为在职人员。</w:t>
      </w:r>
    </w:p>
    <w:p>
      <w:pPr>
        <w:adjustRightInd w:val="0"/>
        <w:snapToGrid w:val="0"/>
        <w:spacing w:line="560" w:lineRule="exact"/>
        <w:ind w:firstLine="640" w:firstLineChars="200"/>
        <w:rPr>
          <w:rFonts w:eastAsia="黑体"/>
          <w:bCs/>
          <w:sz w:val="32"/>
          <w:szCs w:val="32"/>
        </w:rPr>
      </w:pPr>
      <w:r>
        <w:rPr>
          <w:rFonts w:eastAsia="黑体"/>
          <w:bCs/>
          <w:sz w:val="32"/>
          <w:szCs w:val="32"/>
        </w:rPr>
        <w:t>二、推荐条件</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（一）具有高度的政治责任感，爱岗敬业，积极奉献，在本单位或本地区学生资助工作中发挥骨干带头作用，事迹突出。</w:t>
      </w:r>
    </w:p>
    <w:p>
      <w:pPr>
        <w:adjustRightInd w:val="0"/>
        <w:snapToGrid w:val="0"/>
        <w:spacing w:line="560" w:lineRule="exact"/>
        <w:ind w:firstLine="640" w:firstLineChars="200"/>
        <w:rPr>
          <w:rFonts w:eastAsia="仿宋_GB2312"/>
          <w:bCs/>
          <w:sz w:val="32"/>
          <w:szCs w:val="32"/>
        </w:rPr>
      </w:pPr>
      <w:r>
        <w:rPr>
          <w:rFonts w:eastAsia="仿宋_GB2312"/>
          <w:bCs/>
          <w:sz w:val="32"/>
          <w:szCs w:val="32"/>
        </w:rPr>
        <w:t>（二）热心学生资助事业，长期坚持为家庭经济困难学生服务，在扶贫济困、助学育人工作中长期付出爱心或作出重大贡献，事迹突出感人，深受学生和家长爱戴，社会反响强烈。</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（三）认真钻研学生资助工作，在贯彻落实国家学生资助政策过程中有方法、有创新，在精准资助、资助育人和规范管理等方面做出显著成绩；</w:t>
      </w:r>
    </w:p>
    <w:p>
      <w:pPr>
        <w:adjustRightInd w:val="0"/>
        <w:snapToGrid w:val="0"/>
        <w:spacing w:line="560" w:lineRule="exact"/>
        <w:ind w:firstLine="640" w:firstLineChars="200"/>
        <w:rPr>
          <w:rFonts w:eastAsia="仿宋_GB2312"/>
          <w:bCs/>
          <w:sz w:val="32"/>
          <w:szCs w:val="32"/>
        </w:rPr>
      </w:pPr>
      <w:r>
        <w:rPr>
          <w:rFonts w:eastAsia="仿宋_GB2312"/>
          <w:bCs/>
          <w:sz w:val="32"/>
          <w:szCs w:val="32"/>
        </w:rPr>
        <w:t>（四）从事学生资助工作或公益助学活动3年以上。</w:t>
      </w:r>
    </w:p>
    <w:p>
      <w:pPr>
        <w:adjustRightInd w:val="0"/>
        <w:snapToGrid w:val="0"/>
        <w:spacing w:line="560" w:lineRule="exact"/>
        <w:ind w:firstLine="640" w:firstLineChars="200"/>
        <w:rPr>
          <w:rFonts w:eastAsia="黑体"/>
          <w:bCs/>
          <w:sz w:val="32"/>
          <w:szCs w:val="32"/>
        </w:rPr>
      </w:pPr>
      <w:r>
        <w:rPr>
          <w:rFonts w:eastAsia="黑体"/>
          <w:bCs/>
          <w:sz w:val="32"/>
          <w:szCs w:val="32"/>
        </w:rPr>
        <w:t>三、材料要求</w:t>
      </w:r>
    </w:p>
    <w:p>
      <w:pPr>
        <w:adjustRightInd w:val="0"/>
        <w:snapToGrid w:val="0"/>
        <w:spacing w:line="560" w:lineRule="exact"/>
        <w:ind w:firstLine="640" w:firstLineChars="200"/>
        <w:rPr>
          <w:rFonts w:eastAsia="仿宋"/>
          <w:sz w:val="32"/>
          <w:szCs w:val="32"/>
        </w:rPr>
      </w:pPr>
      <w:r>
        <w:rPr>
          <w:rFonts w:eastAsia="仿宋"/>
          <w:sz w:val="32"/>
          <w:szCs w:val="32"/>
        </w:rPr>
        <w:t>（一）</w:t>
      </w:r>
      <w:r>
        <w:rPr>
          <w:rFonts w:eastAsia="仿宋_GB2312"/>
          <w:sz w:val="32"/>
          <w:szCs w:val="32"/>
        </w:rPr>
        <w:t>材料以</w:t>
      </w:r>
      <w:r>
        <w:rPr>
          <w:rFonts w:eastAsia="仿宋_GB2312"/>
          <w:b/>
          <w:bCs/>
          <w:sz w:val="32"/>
          <w:szCs w:val="32"/>
        </w:rPr>
        <w:t>人物通讯形式</w:t>
      </w:r>
      <w:r>
        <w:rPr>
          <w:rFonts w:eastAsia="仿宋_GB2312"/>
          <w:sz w:val="32"/>
          <w:szCs w:val="32"/>
        </w:rPr>
        <w:t>撰写，要突出资助人的感人事例，让广大同学在感动和振奋中获得精神激励。可从学校、老师、同学和社会等不同层次和视角进行叙述。</w:t>
      </w:r>
    </w:p>
    <w:p>
      <w:pPr>
        <w:adjustRightInd w:val="0"/>
        <w:snapToGrid w:val="0"/>
        <w:spacing w:line="560" w:lineRule="exact"/>
        <w:ind w:firstLine="640" w:firstLineChars="200"/>
        <w:rPr>
          <w:rFonts w:eastAsia="仿宋_GB2312"/>
          <w:sz w:val="32"/>
          <w:szCs w:val="32"/>
        </w:rPr>
      </w:pPr>
      <w:r>
        <w:rPr>
          <w:rFonts w:eastAsia="仿宋_GB2312"/>
          <w:sz w:val="32"/>
          <w:szCs w:val="32"/>
        </w:rPr>
        <w:t>（二）文章语言要平实、简练，主题要突出，字数控制在2000字以内，杜绝夸大或不符合实际的虚构情节。</w:t>
      </w:r>
    </w:p>
    <w:p>
      <w:pPr>
        <w:adjustRightInd w:val="0"/>
        <w:snapToGrid w:val="0"/>
        <w:spacing w:line="560" w:lineRule="exact"/>
        <w:ind w:firstLine="640" w:firstLineChars="200"/>
        <w:rPr>
          <w:rFonts w:eastAsia="黑体"/>
          <w:bCs/>
          <w:sz w:val="32"/>
          <w:szCs w:val="32"/>
        </w:rPr>
      </w:pPr>
      <w:r>
        <w:rPr>
          <w:rFonts w:eastAsia="黑体"/>
          <w:bCs/>
          <w:sz w:val="32"/>
          <w:szCs w:val="32"/>
        </w:rPr>
        <w:t>四、报送要求</w:t>
      </w:r>
    </w:p>
    <w:p>
      <w:pPr>
        <w:adjustRightInd w:val="0"/>
        <w:snapToGrid w:val="0"/>
        <w:spacing w:line="560" w:lineRule="exact"/>
        <w:ind w:firstLine="640" w:firstLineChars="200"/>
        <w:rPr>
          <w:rFonts w:eastAsia="仿宋_GB2312"/>
          <w:sz w:val="32"/>
          <w:szCs w:val="32"/>
        </w:rPr>
      </w:pPr>
      <w:r>
        <w:rPr>
          <w:rFonts w:eastAsia="黑体"/>
          <w:sz w:val="32"/>
          <w:szCs w:val="32"/>
        </w:rPr>
        <w:t>各</w:t>
      </w:r>
      <w:r>
        <w:rPr>
          <w:rFonts w:hint="eastAsia" w:eastAsia="黑体"/>
          <w:sz w:val="32"/>
          <w:szCs w:val="32"/>
          <w:lang w:eastAsia="zh-CN"/>
        </w:rPr>
        <w:t>学院</w:t>
      </w:r>
      <w:r>
        <w:rPr>
          <w:rFonts w:eastAsia="黑体"/>
          <w:sz w:val="32"/>
          <w:szCs w:val="32"/>
        </w:rPr>
        <w:t>限推荐1名人选</w:t>
      </w:r>
      <w:r>
        <w:rPr>
          <w:rFonts w:eastAsia="黑体"/>
          <w:bCs/>
          <w:sz w:val="32"/>
          <w:szCs w:val="32"/>
        </w:rPr>
        <w:t>。</w:t>
      </w:r>
      <w:r>
        <w:rPr>
          <w:rFonts w:eastAsia="仿宋_GB2312"/>
          <w:bCs/>
          <w:sz w:val="32"/>
          <w:szCs w:val="32"/>
        </w:rPr>
        <w:t>推荐材料应包含：</w:t>
      </w:r>
      <w:r>
        <w:rPr>
          <w:rFonts w:hint="eastAsia" w:eastAsia="仿宋_GB2312"/>
          <w:bCs/>
          <w:sz w:val="32"/>
          <w:szCs w:val="32"/>
          <w:lang w:val="en-US" w:eastAsia="zh-CN"/>
        </w:rPr>
        <w:t>1.</w:t>
      </w:r>
      <w:r>
        <w:rPr>
          <w:rFonts w:eastAsia="仿宋_GB2312"/>
          <w:bCs/>
          <w:sz w:val="32"/>
          <w:szCs w:val="32"/>
        </w:rPr>
        <w:t>《“江苏优秀资助工作者”推荐表</w:t>
      </w:r>
      <w:r>
        <w:rPr>
          <w:rFonts w:eastAsia="仿宋_GB2312"/>
          <w:sz w:val="32"/>
          <w:szCs w:val="32"/>
        </w:rPr>
        <w:t>》及附件（事迹材料和生活照2张）</w:t>
      </w:r>
      <w:r>
        <w:rPr>
          <w:rFonts w:eastAsia="仿宋_GB2312"/>
          <w:bCs/>
          <w:sz w:val="32"/>
          <w:szCs w:val="32"/>
        </w:rPr>
        <w:t>电子版</w:t>
      </w:r>
      <w:r>
        <w:rPr>
          <w:rFonts w:hint="eastAsia" w:eastAsia="仿宋_GB2312"/>
          <w:bCs/>
          <w:sz w:val="32"/>
          <w:szCs w:val="32"/>
          <w:lang w:eastAsia="zh-CN"/>
        </w:rPr>
        <w:t>；</w:t>
      </w:r>
      <w:r>
        <w:rPr>
          <w:rFonts w:hint="eastAsia" w:eastAsia="仿宋_GB2312"/>
          <w:bCs/>
          <w:sz w:val="32"/>
          <w:szCs w:val="32"/>
          <w:lang w:val="en-US" w:eastAsia="zh-CN"/>
        </w:rPr>
        <w:t>2.</w:t>
      </w:r>
      <w:r>
        <w:rPr>
          <w:rFonts w:eastAsia="仿宋_GB2312"/>
          <w:bCs/>
          <w:sz w:val="32"/>
          <w:szCs w:val="32"/>
        </w:rPr>
        <w:t>《“江苏优秀资助工作者”推荐表</w:t>
      </w:r>
      <w:r>
        <w:rPr>
          <w:rFonts w:eastAsia="仿宋_GB2312"/>
          <w:sz w:val="32"/>
          <w:szCs w:val="32"/>
        </w:rPr>
        <w:t>》</w:t>
      </w:r>
      <w:r>
        <w:rPr>
          <w:rFonts w:hint="eastAsia" w:eastAsia="仿宋_GB2312"/>
          <w:bCs/>
          <w:sz w:val="32"/>
          <w:szCs w:val="32"/>
          <w:lang w:eastAsia="zh-CN"/>
        </w:rPr>
        <w:t>纸质稿（学院签字盖章）。</w:t>
      </w:r>
    </w:p>
    <w:p>
      <w:pPr>
        <w:overflowPunct w:val="0"/>
        <w:adjustRightInd w:val="0"/>
        <w:snapToGrid w:val="0"/>
        <w:spacing w:line="360" w:lineRule="auto"/>
        <w:jc w:val="center"/>
        <w:rPr>
          <w:rFonts w:eastAsia="方正小标宋简体"/>
          <w:sz w:val="36"/>
          <w:szCs w:val="36"/>
        </w:rPr>
      </w:pPr>
    </w:p>
    <w:p>
      <w:pPr>
        <w:overflowPunct w:val="0"/>
        <w:adjustRightInd w:val="0"/>
        <w:snapToGrid w:val="0"/>
        <w:spacing w:line="360" w:lineRule="auto"/>
        <w:jc w:val="center"/>
        <w:rPr>
          <w:rFonts w:eastAsia="方正小标宋简体"/>
          <w:sz w:val="36"/>
          <w:szCs w:val="36"/>
        </w:rPr>
      </w:pPr>
      <w:r>
        <w:rPr>
          <w:rFonts w:eastAsia="方正小标宋简体"/>
          <w:sz w:val="36"/>
          <w:szCs w:val="36"/>
        </w:rPr>
        <w:t>“江苏优秀资助工作者”推荐表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161"/>
        <w:gridCol w:w="1230"/>
        <w:gridCol w:w="992"/>
        <w:gridCol w:w="1511"/>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姓名</w:t>
            </w:r>
          </w:p>
        </w:tc>
        <w:tc>
          <w:tcPr>
            <w:tcW w:w="1161" w:type="dxa"/>
            <w:noWrap w:val="0"/>
            <w:vAlign w:val="center"/>
          </w:tcPr>
          <w:p>
            <w:pPr>
              <w:overflowPunct w:val="0"/>
              <w:adjustRightInd w:val="0"/>
              <w:snapToGrid w:val="0"/>
              <w:jc w:val="center"/>
              <w:rPr>
                <w:rFonts w:eastAsia="仿宋_GB2312"/>
                <w:bCs/>
                <w:sz w:val="28"/>
                <w:szCs w:val="28"/>
              </w:rPr>
            </w:pPr>
          </w:p>
        </w:tc>
        <w:tc>
          <w:tcPr>
            <w:tcW w:w="1230"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性别</w:t>
            </w:r>
          </w:p>
        </w:tc>
        <w:tc>
          <w:tcPr>
            <w:tcW w:w="992" w:type="dxa"/>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民族</w:t>
            </w:r>
          </w:p>
        </w:tc>
        <w:tc>
          <w:tcPr>
            <w:tcW w:w="2036" w:type="dxa"/>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政治面貌</w:t>
            </w:r>
          </w:p>
        </w:tc>
        <w:tc>
          <w:tcPr>
            <w:tcW w:w="1161" w:type="dxa"/>
            <w:noWrap w:val="0"/>
            <w:vAlign w:val="center"/>
          </w:tcPr>
          <w:p>
            <w:pPr>
              <w:overflowPunct w:val="0"/>
              <w:adjustRightInd w:val="0"/>
              <w:snapToGrid w:val="0"/>
              <w:jc w:val="center"/>
              <w:rPr>
                <w:rFonts w:eastAsia="仿宋_GB2312"/>
                <w:bCs/>
                <w:sz w:val="28"/>
                <w:szCs w:val="28"/>
              </w:rPr>
            </w:pPr>
          </w:p>
        </w:tc>
        <w:tc>
          <w:tcPr>
            <w:tcW w:w="1230"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学历</w:t>
            </w:r>
          </w:p>
        </w:tc>
        <w:tc>
          <w:tcPr>
            <w:tcW w:w="992" w:type="dxa"/>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工作年限</w:t>
            </w:r>
          </w:p>
        </w:tc>
        <w:tc>
          <w:tcPr>
            <w:tcW w:w="2036" w:type="dxa"/>
            <w:tcBorders>
              <w:bottom w:val="single" w:color="auto" w:sz="4" w:space="0"/>
              <w:right w:val="single" w:color="auto" w:sz="4" w:space="0"/>
            </w:tcBorders>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工作单位</w:t>
            </w:r>
          </w:p>
        </w:tc>
        <w:tc>
          <w:tcPr>
            <w:tcW w:w="3383" w:type="dxa"/>
            <w:gridSpan w:val="3"/>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现任职务</w:t>
            </w:r>
          </w:p>
        </w:tc>
        <w:tc>
          <w:tcPr>
            <w:tcW w:w="2036" w:type="dxa"/>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身份证号</w:t>
            </w:r>
          </w:p>
        </w:tc>
        <w:tc>
          <w:tcPr>
            <w:tcW w:w="3383" w:type="dxa"/>
            <w:gridSpan w:val="3"/>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联系电话</w:t>
            </w:r>
          </w:p>
        </w:tc>
        <w:tc>
          <w:tcPr>
            <w:tcW w:w="2036" w:type="dxa"/>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先进事迹</w:t>
            </w:r>
          </w:p>
        </w:tc>
        <w:tc>
          <w:tcPr>
            <w:tcW w:w="6930" w:type="dxa"/>
            <w:gridSpan w:val="5"/>
            <w:noWrap w:val="0"/>
            <w:vAlign w:val="center"/>
          </w:tcPr>
          <w:p>
            <w:pPr>
              <w:overflowPunct w:val="0"/>
              <w:adjustRightInd w:val="0"/>
              <w:snapToGrid w:val="0"/>
              <w:jc w:val="center"/>
              <w:rPr>
                <w:rFonts w:eastAsia="仿宋_GB2312"/>
                <w:bCs/>
                <w:sz w:val="28"/>
                <w:szCs w:val="28"/>
              </w:rPr>
            </w:pPr>
          </w:p>
          <w:p>
            <w:pPr>
              <w:overflowPunct w:val="0"/>
              <w:adjustRightInd w:val="0"/>
              <w:snapToGrid w:val="0"/>
              <w:jc w:val="center"/>
              <w:rPr>
                <w:rFonts w:eastAsia="仿宋_GB2312"/>
                <w:bCs/>
                <w:sz w:val="28"/>
                <w:szCs w:val="28"/>
              </w:rPr>
            </w:pPr>
            <w:r>
              <w:rPr>
                <w:rFonts w:eastAsia="仿宋_GB2312"/>
                <w:bCs/>
                <w:sz w:val="28"/>
                <w:szCs w:val="28"/>
              </w:rPr>
              <w:t>请另附页（2000字左右）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选送单位意见</w:t>
            </w:r>
          </w:p>
        </w:tc>
        <w:tc>
          <w:tcPr>
            <w:tcW w:w="6930" w:type="dxa"/>
            <w:gridSpan w:val="5"/>
            <w:noWrap w:val="0"/>
            <w:vAlign w:val="center"/>
          </w:tcPr>
          <w:p>
            <w:pPr>
              <w:overflowPunct w:val="0"/>
              <w:adjustRightInd w:val="0"/>
              <w:snapToGrid w:val="0"/>
              <w:jc w:val="center"/>
              <w:rPr>
                <w:rFonts w:eastAsia="仿宋_GB2312"/>
                <w:bCs/>
                <w:sz w:val="28"/>
                <w:szCs w:val="28"/>
              </w:rPr>
            </w:pPr>
            <w:r>
              <w:rPr>
                <w:rFonts w:eastAsia="仿宋_GB2312"/>
                <w:bCs/>
                <w:sz w:val="28"/>
                <w:szCs w:val="28"/>
              </w:rPr>
              <w:t xml:space="preserve">                      </w:t>
            </w:r>
          </w:p>
          <w:p>
            <w:pPr>
              <w:overflowPunct w:val="0"/>
              <w:adjustRightInd w:val="0"/>
              <w:snapToGrid w:val="0"/>
              <w:jc w:val="center"/>
              <w:rPr>
                <w:rFonts w:eastAsia="仿宋_GB2312"/>
                <w:bCs/>
                <w:sz w:val="28"/>
                <w:szCs w:val="28"/>
              </w:rPr>
            </w:pPr>
          </w:p>
          <w:p>
            <w:pPr>
              <w:overflowPunct w:val="0"/>
              <w:adjustRightInd w:val="0"/>
              <w:snapToGrid w:val="0"/>
              <w:jc w:val="right"/>
              <w:rPr>
                <w:rFonts w:eastAsia="仿宋_GB2312"/>
                <w:bCs/>
                <w:sz w:val="28"/>
                <w:szCs w:val="28"/>
              </w:rPr>
            </w:pPr>
            <w:r>
              <w:rPr>
                <w:rFonts w:eastAsia="仿宋"/>
                <w:bCs/>
                <w:kern w:val="0"/>
                <w:sz w:val="28"/>
                <w:szCs w:val="28"/>
              </w:rPr>
              <w:t>盖章            年   月   日</w:t>
            </w:r>
          </w:p>
        </w:tc>
      </w:tr>
    </w:tbl>
    <w:p>
      <w:pPr>
        <w:rPr>
          <w:rFonts w:eastAsia="黑体"/>
          <w:bCs/>
          <w:sz w:val="32"/>
          <w:szCs w:val="32"/>
        </w:rPr>
      </w:pPr>
    </w:p>
    <w:p>
      <w:pPr>
        <w:rPr>
          <w:rFonts w:eastAsia="黑体"/>
          <w:bCs/>
          <w:sz w:val="32"/>
          <w:szCs w:val="32"/>
        </w:rPr>
      </w:pPr>
      <w:r>
        <w:rPr>
          <w:rFonts w:eastAsia="黑体"/>
          <w:bCs/>
          <w:sz w:val="32"/>
          <w:szCs w:val="32"/>
        </w:rPr>
        <w:br w:type="page"/>
      </w:r>
      <w:r>
        <w:rPr>
          <w:rFonts w:eastAsia="黑体"/>
          <w:bCs/>
          <w:sz w:val="32"/>
          <w:szCs w:val="32"/>
        </w:rPr>
        <w:t>附件4</w:t>
      </w:r>
    </w:p>
    <w:p>
      <w:pPr>
        <w:jc w:val="center"/>
        <w:rPr>
          <w:rFonts w:eastAsia="方正小标宋简体"/>
          <w:bCs/>
          <w:sz w:val="44"/>
          <w:szCs w:val="44"/>
        </w:rPr>
      </w:pPr>
      <w:r>
        <w:rPr>
          <w:rFonts w:eastAsia="方正小标宋简体"/>
          <w:bCs/>
          <w:sz w:val="44"/>
          <w:szCs w:val="44"/>
        </w:rPr>
        <w:t>“江苏学生资助宣传大使”推荐材料</w:t>
      </w:r>
    </w:p>
    <w:p>
      <w:pPr>
        <w:jc w:val="center"/>
        <w:rPr>
          <w:rFonts w:eastAsia="方正小标宋简体"/>
          <w:bCs/>
          <w:sz w:val="44"/>
          <w:szCs w:val="44"/>
        </w:rPr>
      </w:pPr>
      <w:r>
        <w:rPr>
          <w:rFonts w:eastAsia="方正小标宋简体"/>
          <w:bCs/>
          <w:sz w:val="44"/>
          <w:szCs w:val="44"/>
        </w:rPr>
        <w:t>报送要求</w:t>
      </w:r>
    </w:p>
    <w:p>
      <w:pPr>
        <w:adjustRightInd w:val="0"/>
        <w:snapToGrid w:val="0"/>
        <w:spacing w:line="560" w:lineRule="exact"/>
        <w:ind w:firstLine="640"/>
        <w:rPr>
          <w:rFonts w:eastAsia="楷体_GB2312"/>
          <w:bCs/>
          <w:sz w:val="32"/>
          <w:szCs w:val="32"/>
        </w:rPr>
      </w:pPr>
    </w:p>
    <w:p>
      <w:pPr>
        <w:adjustRightInd w:val="0"/>
        <w:snapToGrid w:val="0"/>
        <w:spacing w:line="560" w:lineRule="exact"/>
        <w:ind w:firstLine="640"/>
        <w:rPr>
          <w:rFonts w:eastAsia="黑体"/>
          <w:bCs/>
          <w:sz w:val="32"/>
          <w:szCs w:val="32"/>
        </w:rPr>
      </w:pPr>
      <w:r>
        <w:rPr>
          <w:rFonts w:eastAsia="黑体"/>
          <w:bCs/>
          <w:sz w:val="32"/>
          <w:szCs w:val="32"/>
        </w:rPr>
        <w:t>一、推荐范围</w:t>
      </w:r>
    </w:p>
    <w:p>
      <w:pPr>
        <w:adjustRightInd w:val="0"/>
        <w:snapToGrid w:val="0"/>
        <w:spacing w:line="560" w:lineRule="exact"/>
        <w:ind w:firstLine="640"/>
        <w:rPr>
          <w:rFonts w:eastAsia="仿宋_GB2312"/>
          <w:kern w:val="0"/>
          <w:sz w:val="32"/>
        </w:rPr>
      </w:pPr>
      <w:r>
        <w:rPr>
          <w:rFonts w:eastAsia="仿宋_GB2312"/>
          <w:kern w:val="0"/>
          <w:sz w:val="32"/>
        </w:rPr>
        <w:t>全</w:t>
      </w:r>
      <w:r>
        <w:rPr>
          <w:rFonts w:hint="eastAsia" w:eastAsia="仿宋_GB2312"/>
          <w:kern w:val="0"/>
          <w:sz w:val="32"/>
          <w:lang w:eastAsia="zh-CN"/>
        </w:rPr>
        <w:t>校</w:t>
      </w:r>
      <w:r>
        <w:rPr>
          <w:rFonts w:eastAsia="仿宋_GB2312"/>
          <w:kern w:val="0"/>
          <w:sz w:val="32"/>
        </w:rPr>
        <w:t>在校学生</w:t>
      </w:r>
    </w:p>
    <w:p>
      <w:pPr>
        <w:adjustRightInd w:val="0"/>
        <w:snapToGrid w:val="0"/>
        <w:spacing w:line="560" w:lineRule="exact"/>
        <w:ind w:firstLine="640"/>
        <w:rPr>
          <w:rFonts w:eastAsia="黑体"/>
          <w:bCs/>
          <w:sz w:val="32"/>
          <w:szCs w:val="32"/>
        </w:rPr>
      </w:pPr>
      <w:r>
        <w:rPr>
          <w:rFonts w:eastAsia="黑体"/>
          <w:bCs/>
          <w:sz w:val="32"/>
          <w:szCs w:val="32"/>
        </w:rPr>
        <w:t>二、推荐条件</w:t>
      </w:r>
    </w:p>
    <w:p>
      <w:pPr>
        <w:adjustRightInd w:val="0"/>
        <w:snapToGrid w:val="0"/>
        <w:spacing w:line="560" w:lineRule="exact"/>
        <w:ind w:firstLine="640"/>
        <w:rPr>
          <w:rFonts w:eastAsia="仿宋_GB2312"/>
          <w:kern w:val="0"/>
          <w:sz w:val="32"/>
        </w:rPr>
      </w:pPr>
      <w:r>
        <w:rPr>
          <w:rFonts w:eastAsia="仿宋_GB2312"/>
          <w:kern w:val="0"/>
          <w:sz w:val="32"/>
        </w:rPr>
        <w:t>（一）积极向上、品学兼优的家庭经济困难学生，曾受国家资助（包括奖助学金、助学贷款等）。</w:t>
      </w:r>
    </w:p>
    <w:p>
      <w:pPr>
        <w:adjustRightInd w:val="0"/>
        <w:snapToGrid w:val="0"/>
        <w:spacing w:line="560" w:lineRule="exact"/>
        <w:ind w:firstLine="640"/>
        <w:rPr>
          <w:rFonts w:eastAsia="仿宋_GB2312"/>
          <w:kern w:val="0"/>
          <w:sz w:val="32"/>
        </w:rPr>
      </w:pPr>
      <w:r>
        <w:rPr>
          <w:rFonts w:eastAsia="仿宋_GB2312"/>
          <w:kern w:val="0"/>
          <w:sz w:val="32"/>
        </w:rPr>
        <w:t>（二）志愿在全省宣传国家资助政策。</w:t>
      </w:r>
    </w:p>
    <w:p>
      <w:pPr>
        <w:numPr>
          <w:ilvl w:val="0"/>
          <w:numId w:val="3"/>
        </w:numPr>
        <w:adjustRightInd w:val="0"/>
        <w:snapToGrid w:val="0"/>
        <w:spacing w:line="560" w:lineRule="exact"/>
        <w:ind w:firstLine="640"/>
        <w:rPr>
          <w:rFonts w:eastAsia="仿宋_GB2312"/>
          <w:kern w:val="0"/>
          <w:sz w:val="32"/>
        </w:rPr>
      </w:pPr>
      <w:r>
        <w:rPr>
          <w:rFonts w:eastAsia="仿宋_GB2312"/>
          <w:kern w:val="0"/>
          <w:sz w:val="32"/>
        </w:rPr>
        <w:t>语言表达流畅，有感召力、亲和力。</w:t>
      </w:r>
    </w:p>
    <w:p>
      <w:pPr>
        <w:numPr>
          <w:ilvl w:val="0"/>
          <w:numId w:val="3"/>
        </w:numPr>
        <w:adjustRightInd w:val="0"/>
        <w:snapToGrid w:val="0"/>
        <w:spacing w:line="560" w:lineRule="exact"/>
        <w:ind w:firstLine="640"/>
        <w:rPr>
          <w:rFonts w:eastAsia="仿宋_GB2312"/>
          <w:kern w:val="0"/>
          <w:sz w:val="32"/>
        </w:rPr>
      </w:pPr>
      <w:r>
        <w:rPr>
          <w:rFonts w:eastAsia="仿宋_GB2312"/>
          <w:kern w:val="0"/>
          <w:sz w:val="32"/>
        </w:rPr>
        <w:t>创新形式，积极参与校内外国家资助政策宣传，并取得较好成效。</w:t>
      </w:r>
    </w:p>
    <w:p>
      <w:pPr>
        <w:adjustRightInd w:val="0"/>
        <w:snapToGrid w:val="0"/>
        <w:spacing w:line="560" w:lineRule="exact"/>
        <w:ind w:firstLine="640"/>
        <w:rPr>
          <w:rFonts w:eastAsia="黑体"/>
          <w:bCs/>
          <w:sz w:val="32"/>
          <w:szCs w:val="32"/>
        </w:rPr>
      </w:pPr>
      <w:r>
        <w:rPr>
          <w:rFonts w:eastAsia="黑体"/>
          <w:bCs/>
          <w:sz w:val="32"/>
          <w:szCs w:val="32"/>
        </w:rPr>
        <w:t>三、活动组织</w:t>
      </w:r>
    </w:p>
    <w:p>
      <w:pPr>
        <w:adjustRightInd w:val="0"/>
        <w:snapToGrid w:val="0"/>
        <w:spacing w:line="560" w:lineRule="exact"/>
        <w:ind w:firstLine="640"/>
        <w:rPr>
          <w:rFonts w:eastAsia="仿宋_GB2312"/>
          <w:kern w:val="0"/>
          <w:sz w:val="32"/>
        </w:rPr>
      </w:pPr>
      <w:r>
        <w:rPr>
          <w:rFonts w:eastAsia="楷体_GB2312"/>
          <w:bCs/>
          <w:kern w:val="0"/>
          <w:sz w:val="32"/>
        </w:rPr>
        <w:t>（一）校内选聘。</w:t>
      </w:r>
      <w:r>
        <w:rPr>
          <w:rFonts w:eastAsia="仿宋_GB2312"/>
          <w:kern w:val="0"/>
          <w:sz w:val="32"/>
        </w:rPr>
        <w:t>各</w:t>
      </w:r>
      <w:r>
        <w:rPr>
          <w:rFonts w:hint="eastAsia" w:eastAsia="仿宋_GB2312"/>
          <w:kern w:val="0"/>
          <w:sz w:val="32"/>
          <w:lang w:eastAsia="zh-CN"/>
        </w:rPr>
        <w:t>学院</w:t>
      </w:r>
      <w:r>
        <w:rPr>
          <w:rFonts w:eastAsia="仿宋_GB2312"/>
          <w:bCs/>
          <w:sz w:val="32"/>
          <w:szCs w:val="32"/>
        </w:rPr>
        <w:t>选聘优秀的受助学生作为校级资助宣传大使</w:t>
      </w:r>
      <w:r>
        <w:rPr>
          <w:rFonts w:eastAsia="仿宋_GB2312"/>
          <w:kern w:val="0"/>
          <w:sz w:val="32"/>
        </w:rPr>
        <w:t>，并结合实际，开展形式创新、重点突出、反响较好的校内外资助宣传活动，主要包括：（1）送政策下乡活动。利用寒暑假，建立学生资助政策宣讲团，走访家庭经济困难学生，进村入户宣传资助政策；（2）送政策回母校活动。利用寒暑假，组织宣传大使回到家乡、回到高中母校“现身说法”，向学弟学妹们介绍自己在国家资助政策帮助下如何安心学习、健康成长；（3）公益服务活动。高考招生录取期间，组织宣传大使回到家乡所在地的县级资助中心，参加生源地信用助学贷款志愿服务工作，协助县资助中心处理日常性工作，面向大学新生介绍“绿色通道”、奖助学金等国家资助政策。</w:t>
      </w:r>
    </w:p>
    <w:p>
      <w:pPr>
        <w:adjustRightInd w:val="0"/>
        <w:snapToGrid w:val="0"/>
        <w:spacing w:line="560" w:lineRule="exact"/>
        <w:ind w:firstLine="640"/>
        <w:rPr>
          <w:rFonts w:eastAsia="仿宋_GB2312"/>
          <w:kern w:val="0"/>
          <w:sz w:val="32"/>
        </w:rPr>
      </w:pPr>
      <w:r>
        <w:rPr>
          <w:rFonts w:eastAsia="楷体_GB2312"/>
          <w:bCs/>
          <w:kern w:val="0"/>
          <w:sz w:val="32"/>
        </w:rPr>
        <w:t>（二）推荐上报。</w:t>
      </w:r>
      <w:r>
        <w:rPr>
          <w:rFonts w:eastAsia="仿宋_GB2312"/>
          <w:kern w:val="0"/>
          <w:sz w:val="32"/>
        </w:rPr>
        <w:t>各</w:t>
      </w:r>
      <w:r>
        <w:rPr>
          <w:rFonts w:hint="eastAsia" w:eastAsia="仿宋_GB2312"/>
          <w:kern w:val="0"/>
          <w:sz w:val="32"/>
          <w:lang w:eastAsia="zh-CN"/>
        </w:rPr>
        <w:t>学院</w:t>
      </w:r>
      <w:r>
        <w:rPr>
          <w:rFonts w:eastAsia="仿宋_GB2312"/>
          <w:kern w:val="0"/>
          <w:sz w:val="32"/>
        </w:rPr>
        <w:t>对本</w:t>
      </w:r>
      <w:r>
        <w:rPr>
          <w:rFonts w:hint="eastAsia" w:eastAsia="仿宋_GB2312"/>
          <w:kern w:val="0"/>
          <w:sz w:val="32"/>
          <w:lang w:eastAsia="zh-CN"/>
        </w:rPr>
        <w:t>学院</w:t>
      </w:r>
      <w:r>
        <w:rPr>
          <w:rFonts w:eastAsia="仿宋_GB2312"/>
          <w:kern w:val="0"/>
          <w:sz w:val="32"/>
        </w:rPr>
        <w:t>资助宣传大使进行初评，重点遴选特色鲜明、宣传成效显著的学生，</w:t>
      </w:r>
      <w:r>
        <w:rPr>
          <w:rFonts w:eastAsia="仿宋_GB2312"/>
          <w:bCs/>
          <w:sz w:val="32"/>
          <w:szCs w:val="32"/>
        </w:rPr>
        <w:t>推荐为“江苏学生资助宣传大使”</w:t>
      </w:r>
      <w:r>
        <w:rPr>
          <w:rFonts w:eastAsia="仿宋_GB2312"/>
          <w:kern w:val="0"/>
          <w:sz w:val="32"/>
        </w:rPr>
        <w:t>。</w:t>
      </w:r>
    </w:p>
    <w:p>
      <w:pPr>
        <w:adjustRightInd w:val="0"/>
        <w:snapToGrid w:val="0"/>
        <w:spacing w:line="560" w:lineRule="exact"/>
        <w:ind w:firstLine="640"/>
        <w:rPr>
          <w:rFonts w:eastAsia="黑体"/>
          <w:bCs/>
          <w:sz w:val="32"/>
          <w:szCs w:val="32"/>
        </w:rPr>
      </w:pPr>
      <w:r>
        <w:rPr>
          <w:rFonts w:eastAsia="黑体"/>
          <w:bCs/>
          <w:sz w:val="32"/>
          <w:szCs w:val="32"/>
        </w:rPr>
        <w:t>四、报送要求</w:t>
      </w:r>
    </w:p>
    <w:p>
      <w:pPr>
        <w:adjustRightInd w:val="0"/>
        <w:snapToGrid w:val="0"/>
        <w:spacing w:line="560" w:lineRule="exact"/>
        <w:ind w:firstLine="640"/>
        <w:rPr>
          <w:rFonts w:hint="eastAsia" w:eastAsia="仿宋_GB2312"/>
          <w:bCs/>
          <w:sz w:val="32"/>
          <w:szCs w:val="32"/>
          <w:lang w:eastAsia="zh-CN"/>
        </w:rPr>
      </w:pPr>
      <w:r>
        <w:rPr>
          <w:rFonts w:eastAsia="黑体"/>
          <w:kern w:val="0"/>
          <w:sz w:val="32"/>
        </w:rPr>
        <w:t>各</w:t>
      </w:r>
      <w:r>
        <w:rPr>
          <w:rFonts w:hint="eastAsia" w:eastAsia="黑体"/>
          <w:kern w:val="0"/>
          <w:sz w:val="32"/>
          <w:lang w:eastAsia="zh-CN"/>
        </w:rPr>
        <w:t>学院</w:t>
      </w:r>
      <w:r>
        <w:rPr>
          <w:rFonts w:eastAsia="黑体"/>
          <w:kern w:val="0"/>
          <w:sz w:val="32"/>
        </w:rPr>
        <w:t>限推荐1名“江苏学生资助宣传大使”人选。</w:t>
      </w:r>
      <w:r>
        <w:rPr>
          <w:rFonts w:eastAsia="仿宋_GB2312"/>
          <w:kern w:val="0"/>
          <w:sz w:val="32"/>
        </w:rPr>
        <w:t>推荐材料包含：1.《“江苏学生资助宣传大使”推荐表》、资助政策宣传先进事迹材料，资助政策宣传视频或PPT成果展示1份（视频或PPT内容可包含宣传现场照片、录像、宣传方式创新的成果、资助政策宣传成效等）电子版；2.《“江苏学生资助宣传大使”推荐表》</w:t>
      </w:r>
      <w:r>
        <w:rPr>
          <w:rFonts w:hint="eastAsia" w:eastAsia="仿宋_GB2312"/>
          <w:kern w:val="0"/>
          <w:sz w:val="32"/>
          <w:lang w:eastAsia="zh-CN"/>
        </w:rPr>
        <w:t>纸质稿（加盖学院公章）。</w:t>
      </w:r>
    </w:p>
    <w:p>
      <w:pPr>
        <w:adjustRightInd w:val="0"/>
        <w:snapToGrid w:val="0"/>
        <w:spacing w:line="560" w:lineRule="exact"/>
        <w:ind w:firstLine="640"/>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方正小标宋简体"/>
          <w:sz w:val="36"/>
          <w:szCs w:val="36"/>
        </w:rPr>
      </w:pPr>
      <w:r>
        <w:rPr>
          <w:rFonts w:eastAsia="方正小标宋简体"/>
          <w:sz w:val="36"/>
          <w:szCs w:val="36"/>
        </w:rPr>
        <w:t>“江苏学生资助宣传大使”推荐表</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911"/>
        <w:gridCol w:w="1185"/>
        <w:gridCol w:w="1185"/>
        <w:gridCol w:w="1185"/>
        <w:gridCol w:w="1185"/>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姓名</w:t>
            </w:r>
          </w:p>
        </w:tc>
        <w:tc>
          <w:tcPr>
            <w:tcW w:w="911" w:type="dxa"/>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性别</w:t>
            </w:r>
          </w:p>
        </w:tc>
        <w:tc>
          <w:tcPr>
            <w:tcW w:w="1185" w:type="dxa"/>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民族</w:t>
            </w:r>
          </w:p>
        </w:tc>
        <w:tc>
          <w:tcPr>
            <w:tcW w:w="1185" w:type="dxa"/>
            <w:noWrap w:val="0"/>
            <w:vAlign w:val="center"/>
          </w:tcPr>
          <w:p>
            <w:pPr>
              <w:overflowPunct w:val="0"/>
              <w:adjustRightInd w:val="0"/>
              <w:snapToGrid w:val="0"/>
              <w:jc w:val="center"/>
              <w:rPr>
                <w:rFonts w:eastAsia="仿宋"/>
                <w:bCs/>
                <w:kern w:val="0"/>
                <w:sz w:val="28"/>
                <w:szCs w:val="28"/>
              </w:rPr>
            </w:pPr>
          </w:p>
        </w:tc>
        <w:tc>
          <w:tcPr>
            <w:tcW w:w="2099" w:type="dxa"/>
            <w:vMerge w:val="restart"/>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政治面貌</w:t>
            </w:r>
          </w:p>
        </w:tc>
        <w:tc>
          <w:tcPr>
            <w:tcW w:w="2096" w:type="dxa"/>
            <w:gridSpan w:val="2"/>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入学</w:t>
            </w:r>
          </w:p>
          <w:p>
            <w:pPr>
              <w:overflowPunct w:val="0"/>
              <w:adjustRightInd w:val="0"/>
              <w:snapToGrid w:val="0"/>
              <w:jc w:val="center"/>
              <w:rPr>
                <w:rFonts w:eastAsia="仿宋"/>
                <w:bCs/>
                <w:kern w:val="0"/>
                <w:sz w:val="28"/>
                <w:szCs w:val="28"/>
              </w:rPr>
            </w:pPr>
            <w:r>
              <w:rPr>
                <w:rFonts w:eastAsia="仿宋"/>
                <w:bCs/>
                <w:kern w:val="0"/>
                <w:sz w:val="28"/>
                <w:szCs w:val="28"/>
              </w:rPr>
              <w:t>时间</w:t>
            </w:r>
          </w:p>
        </w:tc>
        <w:tc>
          <w:tcPr>
            <w:tcW w:w="2370" w:type="dxa"/>
            <w:gridSpan w:val="2"/>
            <w:noWrap w:val="0"/>
            <w:vAlign w:val="center"/>
          </w:tcPr>
          <w:p>
            <w:pPr>
              <w:overflowPunct w:val="0"/>
              <w:adjustRightInd w:val="0"/>
              <w:snapToGrid w:val="0"/>
              <w:jc w:val="center"/>
              <w:rPr>
                <w:rFonts w:eastAsia="仿宋"/>
                <w:bCs/>
                <w:kern w:val="0"/>
                <w:sz w:val="28"/>
                <w:szCs w:val="28"/>
              </w:rPr>
            </w:pP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学校及</w:t>
            </w:r>
          </w:p>
          <w:p>
            <w:pPr>
              <w:overflowPunct w:val="0"/>
              <w:adjustRightInd w:val="0"/>
              <w:snapToGrid w:val="0"/>
              <w:jc w:val="center"/>
              <w:rPr>
                <w:rFonts w:eastAsia="仿宋"/>
                <w:bCs/>
                <w:kern w:val="0"/>
                <w:sz w:val="28"/>
                <w:szCs w:val="28"/>
              </w:rPr>
            </w:pPr>
            <w:r>
              <w:rPr>
                <w:rFonts w:eastAsia="仿宋"/>
                <w:bCs/>
                <w:kern w:val="0"/>
                <w:sz w:val="28"/>
                <w:szCs w:val="28"/>
              </w:rPr>
              <w:t>专业</w:t>
            </w:r>
          </w:p>
        </w:tc>
        <w:tc>
          <w:tcPr>
            <w:tcW w:w="3281" w:type="dxa"/>
            <w:gridSpan w:val="3"/>
            <w:noWrap w:val="0"/>
            <w:vAlign w:val="center"/>
          </w:tcPr>
          <w:p>
            <w:pPr>
              <w:overflowPunct w:val="0"/>
              <w:adjustRightInd w:val="0"/>
              <w:snapToGrid w:val="0"/>
              <w:spacing w:line="300" w:lineRule="auto"/>
              <w:jc w:val="center"/>
              <w:rPr>
                <w:rFonts w:eastAsia="仿宋"/>
                <w:bCs/>
                <w:kern w:val="0"/>
                <w:sz w:val="28"/>
                <w:szCs w:val="28"/>
              </w:rPr>
            </w:pPr>
          </w:p>
        </w:tc>
        <w:tc>
          <w:tcPr>
            <w:tcW w:w="1185" w:type="dxa"/>
            <w:noWrap w:val="0"/>
            <w:vAlign w:val="center"/>
          </w:tcPr>
          <w:p>
            <w:pPr>
              <w:overflowPunct w:val="0"/>
              <w:adjustRightInd w:val="0"/>
              <w:snapToGrid w:val="0"/>
              <w:spacing w:line="300" w:lineRule="auto"/>
              <w:jc w:val="center"/>
              <w:rPr>
                <w:rFonts w:eastAsia="仿宋"/>
                <w:bCs/>
                <w:kern w:val="0"/>
                <w:sz w:val="28"/>
                <w:szCs w:val="28"/>
              </w:rPr>
            </w:pPr>
            <w:r>
              <w:rPr>
                <w:rFonts w:eastAsia="仿宋"/>
                <w:bCs/>
                <w:kern w:val="0"/>
                <w:sz w:val="28"/>
                <w:szCs w:val="28"/>
              </w:rPr>
              <w:t>指导</w:t>
            </w:r>
          </w:p>
          <w:p>
            <w:pPr>
              <w:overflowPunct w:val="0"/>
              <w:adjustRightInd w:val="0"/>
              <w:snapToGrid w:val="0"/>
              <w:spacing w:line="300" w:lineRule="auto"/>
              <w:jc w:val="center"/>
              <w:rPr>
                <w:rFonts w:eastAsia="仿宋"/>
                <w:bCs/>
                <w:kern w:val="0"/>
                <w:sz w:val="28"/>
                <w:szCs w:val="28"/>
              </w:rPr>
            </w:pPr>
            <w:r>
              <w:rPr>
                <w:rFonts w:eastAsia="仿宋"/>
                <w:bCs/>
                <w:kern w:val="0"/>
                <w:sz w:val="28"/>
                <w:szCs w:val="28"/>
              </w:rPr>
              <w:t>老师</w:t>
            </w:r>
          </w:p>
        </w:tc>
        <w:tc>
          <w:tcPr>
            <w:tcW w:w="1185" w:type="dxa"/>
            <w:noWrap w:val="0"/>
            <w:vAlign w:val="center"/>
          </w:tcPr>
          <w:p>
            <w:pPr>
              <w:overflowPunct w:val="0"/>
              <w:adjustRightInd w:val="0"/>
              <w:snapToGrid w:val="0"/>
              <w:spacing w:line="300" w:lineRule="auto"/>
              <w:jc w:val="center"/>
              <w:rPr>
                <w:rFonts w:eastAsia="仿宋"/>
                <w:bCs/>
                <w:kern w:val="0"/>
                <w:sz w:val="28"/>
                <w:szCs w:val="28"/>
              </w:rPr>
            </w:pP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联系电话</w:t>
            </w:r>
          </w:p>
        </w:tc>
        <w:tc>
          <w:tcPr>
            <w:tcW w:w="3281" w:type="dxa"/>
            <w:gridSpan w:val="3"/>
            <w:noWrap w:val="0"/>
            <w:vAlign w:val="center"/>
          </w:tcPr>
          <w:p>
            <w:pPr>
              <w:overflowPunct w:val="0"/>
              <w:adjustRightInd w:val="0"/>
              <w:snapToGrid w:val="0"/>
              <w:spacing w:line="300" w:lineRule="auto"/>
              <w:jc w:val="center"/>
              <w:rPr>
                <w:rFonts w:eastAsia="仿宋"/>
                <w:bCs/>
                <w:kern w:val="0"/>
                <w:sz w:val="28"/>
                <w:szCs w:val="28"/>
              </w:rPr>
            </w:pPr>
          </w:p>
        </w:tc>
        <w:tc>
          <w:tcPr>
            <w:tcW w:w="2370" w:type="dxa"/>
            <w:gridSpan w:val="2"/>
            <w:noWrap w:val="0"/>
            <w:vAlign w:val="center"/>
          </w:tcPr>
          <w:p>
            <w:pPr>
              <w:overflowPunct w:val="0"/>
              <w:adjustRightInd w:val="0"/>
              <w:snapToGrid w:val="0"/>
              <w:spacing w:line="300" w:lineRule="auto"/>
              <w:jc w:val="center"/>
              <w:rPr>
                <w:rFonts w:eastAsia="仿宋"/>
                <w:bCs/>
                <w:kern w:val="0"/>
                <w:sz w:val="28"/>
                <w:szCs w:val="28"/>
              </w:rPr>
            </w:pPr>
            <w:r>
              <w:rPr>
                <w:rFonts w:eastAsia="仿宋"/>
                <w:bCs/>
                <w:kern w:val="0"/>
                <w:sz w:val="28"/>
                <w:szCs w:val="28"/>
              </w:rPr>
              <w:t>□本专科</w:t>
            </w:r>
          </w:p>
          <w:p>
            <w:pPr>
              <w:overflowPunct w:val="0"/>
              <w:adjustRightInd w:val="0"/>
              <w:snapToGrid w:val="0"/>
              <w:spacing w:line="300" w:lineRule="auto"/>
              <w:jc w:val="center"/>
              <w:rPr>
                <w:rFonts w:eastAsia="仿宋"/>
                <w:bCs/>
                <w:kern w:val="0"/>
                <w:sz w:val="28"/>
                <w:szCs w:val="28"/>
              </w:rPr>
            </w:pPr>
            <w:r>
              <w:rPr>
                <w:rFonts w:eastAsia="仿宋"/>
                <w:bCs/>
                <w:kern w:val="0"/>
                <w:sz w:val="28"/>
                <w:szCs w:val="28"/>
              </w:rPr>
              <w:t>□研究生</w:t>
            </w: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获得国家资助情况</w:t>
            </w:r>
          </w:p>
        </w:tc>
        <w:tc>
          <w:tcPr>
            <w:tcW w:w="7750" w:type="dxa"/>
            <w:gridSpan w:val="6"/>
            <w:noWrap w:val="0"/>
            <w:vAlign w:val="center"/>
          </w:tcPr>
          <w:p>
            <w:pPr>
              <w:overflowPunct w:val="0"/>
              <w:adjustRightInd w:val="0"/>
              <w:snapToGrid w:val="0"/>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主要荣誉（最多3项）</w:t>
            </w:r>
          </w:p>
        </w:tc>
        <w:tc>
          <w:tcPr>
            <w:tcW w:w="7750" w:type="dxa"/>
            <w:gridSpan w:val="6"/>
            <w:noWrap w:val="0"/>
            <w:vAlign w:val="center"/>
          </w:tcPr>
          <w:p>
            <w:pPr>
              <w:overflowPunct w:val="0"/>
              <w:adjustRightInd w:val="0"/>
              <w:snapToGrid w:val="0"/>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资助政策宣传</w:t>
            </w:r>
          </w:p>
          <w:p>
            <w:pPr>
              <w:overflowPunct w:val="0"/>
              <w:adjustRightInd w:val="0"/>
              <w:snapToGrid w:val="0"/>
              <w:jc w:val="center"/>
              <w:rPr>
                <w:rFonts w:eastAsia="仿宋"/>
                <w:bCs/>
                <w:kern w:val="0"/>
                <w:sz w:val="28"/>
                <w:szCs w:val="28"/>
              </w:rPr>
            </w:pPr>
            <w:r>
              <w:rPr>
                <w:rFonts w:eastAsia="仿宋"/>
                <w:bCs/>
                <w:kern w:val="0"/>
                <w:sz w:val="28"/>
                <w:szCs w:val="28"/>
              </w:rPr>
              <w:t>先进事迹</w:t>
            </w:r>
          </w:p>
        </w:tc>
        <w:tc>
          <w:tcPr>
            <w:tcW w:w="7750" w:type="dxa"/>
            <w:gridSpan w:val="6"/>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此处填写200字以内事迹简介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所在</w:t>
            </w:r>
            <w:r>
              <w:rPr>
                <w:rFonts w:hint="eastAsia" w:eastAsia="仿宋"/>
                <w:bCs/>
                <w:kern w:val="0"/>
                <w:sz w:val="28"/>
                <w:szCs w:val="28"/>
                <w:lang w:eastAsia="zh-CN"/>
              </w:rPr>
              <w:t>学院</w:t>
            </w:r>
            <w:r>
              <w:rPr>
                <w:rFonts w:eastAsia="仿宋"/>
                <w:bCs/>
                <w:kern w:val="0"/>
                <w:sz w:val="28"/>
                <w:szCs w:val="28"/>
              </w:rPr>
              <w:t>意见</w:t>
            </w:r>
          </w:p>
        </w:tc>
        <w:tc>
          <w:tcPr>
            <w:tcW w:w="7750" w:type="dxa"/>
            <w:gridSpan w:val="6"/>
            <w:noWrap w:val="0"/>
            <w:vAlign w:val="bottom"/>
          </w:tcPr>
          <w:p>
            <w:pPr>
              <w:overflowPunct w:val="0"/>
              <w:adjustRightInd w:val="0"/>
              <w:snapToGrid w:val="0"/>
              <w:spacing w:line="300" w:lineRule="auto"/>
              <w:jc w:val="right"/>
              <w:rPr>
                <w:rFonts w:eastAsia="仿宋"/>
                <w:bCs/>
                <w:kern w:val="0"/>
                <w:sz w:val="28"/>
                <w:szCs w:val="28"/>
              </w:rPr>
            </w:pPr>
            <w:r>
              <w:rPr>
                <w:rFonts w:eastAsia="仿宋"/>
                <w:bCs/>
                <w:kern w:val="0"/>
                <w:sz w:val="28"/>
                <w:szCs w:val="28"/>
              </w:rPr>
              <w:t>盖章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13</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B7852"/>
    <w:multiLevelType w:val="singleLevel"/>
    <w:tmpl w:val="EDFB7852"/>
    <w:lvl w:ilvl="0" w:tentative="0">
      <w:start w:val="3"/>
      <w:numFmt w:val="chineseCounting"/>
      <w:suff w:val="nothing"/>
      <w:lvlText w:val="（%1）"/>
      <w:lvlJc w:val="left"/>
      <w:rPr>
        <w:rFonts w:hint="eastAsia"/>
      </w:rPr>
    </w:lvl>
  </w:abstractNum>
  <w:abstractNum w:abstractNumId="1">
    <w:nsid w:val="35576128"/>
    <w:multiLevelType w:val="singleLevel"/>
    <w:tmpl w:val="35576128"/>
    <w:lvl w:ilvl="0" w:tentative="0">
      <w:start w:val="3"/>
      <w:numFmt w:val="chineseCounting"/>
      <w:suff w:val="space"/>
      <w:lvlText w:val="（%1）"/>
      <w:lvlJc w:val="left"/>
      <w:rPr>
        <w:rFonts w:hint="eastAsia"/>
      </w:rPr>
    </w:lvl>
  </w:abstractNum>
  <w:abstractNum w:abstractNumId="2">
    <w:nsid w:val="62EC2B40"/>
    <w:multiLevelType w:val="singleLevel"/>
    <w:tmpl w:val="62EC2B40"/>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92C83"/>
    <w:rsid w:val="07E45B65"/>
    <w:rsid w:val="20B92C83"/>
    <w:rsid w:val="3C3D5A68"/>
    <w:rsid w:val="3E2811B4"/>
    <w:rsid w:val="7F55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ascii="等线" w:hAnsi="等线" w:eastAsia="等线"/>
      <w:kern w:val="0"/>
      <w:sz w:val="24"/>
    </w:rPr>
  </w:style>
  <w:style w:type="character" w:styleId="6">
    <w:name w:val="Strong"/>
    <w:qFormat/>
    <w:uiPriority w:val="0"/>
    <w:rPr>
      <w:b/>
      <w:bCs/>
    </w:rPr>
  </w:style>
  <w:style w:type="character" w:styleId="7">
    <w:name w:val="page number"/>
    <w:basedOn w:val="5"/>
    <w:uiPriority w:val="0"/>
  </w:style>
  <w:style w:type="character" w:styleId="8">
    <w:name w:val="Hyperlink"/>
    <w:qFormat/>
    <w:uiPriority w:val="0"/>
    <w:rPr>
      <w:color w:val="51515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2021-06-08T02:47:00Z</dcterms:created>
  <dc:creator>admin</dc:creator>
  <cp:lastModifiedBy>admin</cp:lastModifiedBy>
  <dcterms:modified xsi:type="dcterms:W3CDTF">2021-06-08T05:52:59Z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58903A8EBDC6473BB6466641F4709801</vt:lpwstr>
  </property>
</Properties>
</file>